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DD" w:rsidRPr="00BE6C34" w:rsidRDefault="009E1ADD" w:rsidP="00600B64">
      <w:pPr>
        <w:spacing w:beforeLines="50" w:line="360" w:lineRule="auto"/>
        <w:jc w:val="center"/>
        <w:rPr>
          <w:rFonts w:ascii="仿宋_GB2312" w:eastAsia="仿宋_GB2312"/>
          <w:b/>
          <w:sz w:val="32"/>
          <w:szCs w:val="32"/>
        </w:rPr>
      </w:pPr>
      <w:r w:rsidRPr="00BE6C34">
        <w:rPr>
          <w:rFonts w:ascii="仿宋_GB2312" w:eastAsia="仿宋_GB2312" w:hint="eastAsia"/>
          <w:b/>
          <w:sz w:val="32"/>
          <w:szCs w:val="32"/>
        </w:rPr>
        <w:t>中建方程投资发展有限公司201</w:t>
      </w:r>
      <w:r w:rsidR="008C2802">
        <w:rPr>
          <w:rFonts w:ascii="仿宋_GB2312" w:eastAsia="仿宋_GB2312" w:hint="eastAsia"/>
          <w:b/>
          <w:sz w:val="32"/>
          <w:szCs w:val="32"/>
        </w:rPr>
        <w:t>7</w:t>
      </w:r>
      <w:r w:rsidRPr="00BE6C34">
        <w:rPr>
          <w:rFonts w:ascii="仿宋_GB2312" w:eastAsia="仿宋_GB2312" w:hint="eastAsia"/>
          <w:b/>
          <w:sz w:val="32"/>
          <w:szCs w:val="32"/>
        </w:rPr>
        <w:t>年校园招聘</w:t>
      </w:r>
    </w:p>
    <w:p w:rsidR="009E1ADD" w:rsidRDefault="009E1ADD"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1、</w:t>
      </w:r>
      <w:r w:rsidRPr="004C0CBD">
        <w:rPr>
          <w:rFonts w:ascii="仿宋_GB2312" w:eastAsia="仿宋_GB2312" w:hint="eastAsia"/>
          <w:sz w:val="30"/>
          <w:szCs w:val="30"/>
        </w:rPr>
        <w:t>公司简介</w:t>
      </w:r>
    </w:p>
    <w:p w:rsidR="00CC7462" w:rsidRDefault="009C3F44" w:rsidP="00CC7462">
      <w:pPr>
        <w:pStyle w:val="a4"/>
        <w:shd w:val="clear" w:color="auto" w:fill="FFFFFF"/>
        <w:spacing w:before="0" w:beforeAutospacing="0" w:after="0" w:afterAutospacing="0" w:line="419" w:lineRule="atLeast"/>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中建方程投资发展有限公司（简称“中建方程”）于2014年1月正式挂牌成立，总部位于北京，注册资本50亿元，系</w:t>
      </w:r>
      <w:r w:rsidRPr="00903BDB">
        <w:rPr>
          <w:rFonts w:ascii="仿宋_GB2312" w:eastAsia="仿宋_GB2312" w:hAnsi="Calibri" w:cs="Times New Roman" w:hint="eastAsia"/>
          <w:kern w:val="2"/>
          <w:sz w:val="30"/>
          <w:szCs w:val="30"/>
        </w:rPr>
        <w:t>全球最大的</w:t>
      </w:r>
      <w:r>
        <w:rPr>
          <w:rFonts w:ascii="仿宋_GB2312" w:eastAsia="仿宋_GB2312" w:hAnsi="Calibri" w:cs="Times New Roman" w:hint="eastAsia"/>
          <w:kern w:val="2"/>
          <w:sz w:val="30"/>
          <w:szCs w:val="30"/>
        </w:rPr>
        <w:t>投资建设</w:t>
      </w:r>
      <w:r w:rsidRPr="00903BDB">
        <w:rPr>
          <w:rFonts w:ascii="仿宋_GB2312" w:eastAsia="仿宋_GB2312" w:hAnsi="Calibri" w:cs="Times New Roman" w:hint="eastAsia"/>
          <w:kern w:val="2"/>
          <w:sz w:val="30"/>
          <w:szCs w:val="30"/>
        </w:rPr>
        <w:t>集团</w:t>
      </w:r>
      <w:r>
        <w:rPr>
          <w:rFonts w:ascii="仿宋_GB2312" w:eastAsia="仿宋_GB2312" w:hAnsi="Calibri" w:cs="Times New Roman" w:hint="eastAsia"/>
          <w:kern w:val="2"/>
          <w:sz w:val="30"/>
          <w:szCs w:val="30"/>
        </w:rPr>
        <w:t>、</w:t>
      </w:r>
      <w:r w:rsidRPr="00903BDB">
        <w:rPr>
          <w:rFonts w:ascii="仿宋_GB2312" w:eastAsia="仿宋_GB2312" w:hAnsi="Calibri" w:cs="Times New Roman" w:hint="eastAsia"/>
          <w:kern w:val="2"/>
          <w:sz w:val="30"/>
          <w:szCs w:val="30"/>
        </w:rPr>
        <w:t>国务院国资委管理的53家大型中央企业之一</w:t>
      </w:r>
      <w:r>
        <w:rPr>
          <w:rFonts w:ascii="仿宋_GB2312" w:eastAsia="仿宋_GB2312" w:hAnsi="Calibri" w:cs="Times New Roman" w:hint="eastAsia"/>
          <w:kern w:val="2"/>
          <w:sz w:val="30"/>
          <w:szCs w:val="30"/>
        </w:rPr>
        <w:t>、2016</w:t>
      </w:r>
      <w:r w:rsidRPr="00903BDB">
        <w:rPr>
          <w:rFonts w:ascii="仿宋_GB2312" w:eastAsia="仿宋_GB2312" w:hAnsi="Calibri" w:cs="Times New Roman" w:hint="eastAsia"/>
          <w:kern w:val="2"/>
          <w:sz w:val="30"/>
          <w:szCs w:val="30"/>
        </w:rPr>
        <w:t>年“世界500强”</w:t>
      </w:r>
      <w:r>
        <w:rPr>
          <w:rFonts w:ascii="仿宋_GB2312" w:eastAsia="仿宋_GB2312" w:hAnsi="Calibri" w:cs="Times New Roman" w:hint="eastAsia"/>
          <w:kern w:val="2"/>
          <w:sz w:val="30"/>
          <w:szCs w:val="30"/>
        </w:rPr>
        <w:t>排名</w:t>
      </w:r>
      <w:r w:rsidRPr="00903BDB">
        <w:rPr>
          <w:rFonts w:ascii="仿宋_GB2312" w:eastAsia="仿宋_GB2312" w:hAnsi="Calibri" w:cs="Times New Roman" w:hint="eastAsia"/>
          <w:kern w:val="2"/>
          <w:sz w:val="30"/>
          <w:szCs w:val="30"/>
        </w:rPr>
        <w:t>第</w:t>
      </w:r>
      <w:r>
        <w:rPr>
          <w:rFonts w:ascii="仿宋_GB2312" w:eastAsia="仿宋_GB2312" w:hAnsi="Calibri" w:cs="Times New Roman" w:hint="eastAsia"/>
          <w:kern w:val="2"/>
          <w:sz w:val="30"/>
          <w:szCs w:val="30"/>
        </w:rPr>
        <w:t>27</w:t>
      </w:r>
      <w:r w:rsidRPr="00903BDB">
        <w:rPr>
          <w:rFonts w:ascii="仿宋_GB2312" w:eastAsia="仿宋_GB2312" w:hAnsi="Calibri" w:cs="Times New Roman" w:hint="eastAsia"/>
          <w:kern w:val="2"/>
          <w:sz w:val="30"/>
          <w:szCs w:val="30"/>
        </w:rPr>
        <w:t>位</w:t>
      </w:r>
      <w:r>
        <w:rPr>
          <w:rFonts w:ascii="仿宋_GB2312" w:eastAsia="仿宋_GB2312" w:hAnsi="Calibri" w:cs="Times New Roman" w:hint="eastAsia"/>
          <w:kern w:val="2"/>
          <w:sz w:val="30"/>
          <w:szCs w:val="30"/>
        </w:rPr>
        <w:t>——中国建筑（</w:t>
      </w:r>
      <w:r w:rsidRPr="006E4AFC">
        <w:rPr>
          <w:rFonts w:ascii="仿宋_GB2312" w:eastAsia="仿宋_GB2312" w:hAnsi="Calibri" w:cs="Times New Roman" w:hint="eastAsia"/>
          <w:kern w:val="2"/>
          <w:sz w:val="30"/>
          <w:szCs w:val="30"/>
        </w:rPr>
        <w:t>股票代码601668</w:t>
      </w:r>
      <w:r>
        <w:rPr>
          <w:rFonts w:ascii="仿宋_GB2312" w:eastAsia="仿宋_GB2312" w:hAnsi="Calibri" w:cs="Times New Roman" w:hint="eastAsia"/>
          <w:kern w:val="2"/>
          <w:sz w:val="30"/>
          <w:szCs w:val="30"/>
        </w:rPr>
        <w:t>）的</w:t>
      </w:r>
      <w:r w:rsidRPr="00903BDB">
        <w:rPr>
          <w:rFonts w:ascii="仿宋_GB2312" w:eastAsia="仿宋_GB2312" w:hAnsi="Calibri" w:cs="Times New Roman" w:hint="eastAsia"/>
          <w:kern w:val="2"/>
          <w:sz w:val="30"/>
          <w:szCs w:val="30"/>
        </w:rPr>
        <w:t>全资</w:t>
      </w:r>
      <w:r>
        <w:rPr>
          <w:rFonts w:ascii="仿宋_GB2312" w:eastAsia="仿宋_GB2312" w:hAnsi="Calibri" w:cs="Times New Roman" w:hint="eastAsia"/>
          <w:kern w:val="2"/>
          <w:sz w:val="30"/>
          <w:szCs w:val="30"/>
        </w:rPr>
        <w:t>子</w:t>
      </w:r>
      <w:r w:rsidRPr="00903BDB">
        <w:rPr>
          <w:rFonts w:ascii="仿宋_GB2312" w:eastAsia="仿宋_GB2312" w:hAnsi="Calibri" w:cs="Times New Roman" w:hint="eastAsia"/>
          <w:kern w:val="2"/>
          <w:sz w:val="30"/>
          <w:szCs w:val="30"/>
        </w:rPr>
        <w:t>公司</w:t>
      </w:r>
      <w:r>
        <w:rPr>
          <w:rFonts w:ascii="仿宋_GB2312" w:eastAsia="仿宋_GB2312" w:hAnsi="Calibri" w:cs="Times New Roman" w:hint="eastAsia"/>
          <w:kern w:val="2"/>
          <w:sz w:val="30"/>
          <w:szCs w:val="30"/>
        </w:rPr>
        <w:t>。</w:t>
      </w:r>
    </w:p>
    <w:p w:rsidR="009C3F44" w:rsidRPr="00CC7462" w:rsidRDefault="009C3F44" w:rsidP="00CC7462">
      <w:pPr>
        <w:pStyle w:val="a4"/>
        <w:shd w:val="clear" w:color="auto" w:fill="FFFFFF"/>
        <w:spacing w:before="0" w:beforeAutospacing="0" w:after="0" w:afterAutospacing="0" w:line="419" w:lineRule="atLeast"/>
        <w:ind w:firstLineChars="200" w:firstLine="600"/>
        <w:rPr>
          <w:rFonts w:ascii="仿宋_GB2312" w:eastAsia="仿宋_GB2312" w:hAnsi="Calibri" w:cs="Times New Roman"/>
          <w:sz w:val="30"/>
          <w:szCs w:val="30"/>
        </w:rPr>
      </w:pPr>
      <w:r w:rsidRPr="00CC7462">
        <w:rPr>
          <w:rFonts w:ascii="仿宋_GB2312" w:eastAsia="仿宋_GB2312" w:hAnsi="Calibri" w:cs="Times New Roman" w:hint="eastAsia"/>
          <w:sz w:val="30"/>
          <w:szCs w:val="30"/>
        </w:rPr>
        <w:t>中建方程是在原中国建筑城镇综合建设业务基础上凝聚各类优质资源重组而成，是代表中国建筑积极参与和引领新型城镇化建设业务的专业化平台，是以城镇综合建设业务为发展方向和基本盈利手段，发挥中建集团勘察设计、建筑施工、投资开发、新业务（建筑科技与环保等）“四位一体”优势，通过打造平台，集成资源，提高核心竞争力，带动设计、施工和开发业务的创新性企业和投资型公司。</w:t>
      </w:r>
    </w:p>
    <w:p w:rsidR="00041005" w:rsidRDefault="00F12C7B" w:rsidP="00041005">
      <w:pPr>
        <w:pStyle w:val="a4"/>
        <w:shd w:val="clear" w:color="auto" w:fill="FFFFFF"/>
        <w:spacing w:before="0" w:beforeAutospacing="0" w:after="0" w:afterAutospacing="0" w:line="419" w:lineRule="atLeast"/>
        <w:ind w:firstLineChars="200" w:firstLine="600"/>
        <w:rPr>
          <w:rFonts w:ascii="仿宋_GB2312" w:eastAsia="仿宋_GB2312" w:hAnsi="Calibri" w:cs="Times New Roman"/>
          <w:kern w:val="2"/>
          <w:sz w:val="30"/>
          <w:szCs w:val="30"/>
        </w:rPr>
      </w:pPr>
      <w:r w:rsidRPr="006E4AFC">
        <w:rPr>
          <w:rFonts w:ascii="仿宋_GB2312" w:eastAsia="仿宋_GB2312" w:hAnsi="Calibri" w:cs="Times New Roman" w:hint="eastAsia"/>
          <w:sz w:val="30"/>
          <w:szCs w:val="30"/>
        </w:rPr>
        <w:t>依托母公司的强大支撑与资源一体化优势，</w:t>
      </w:r>
      <w:r w:rsidR="0090036A">
        <w:rPr>
          <w:rFonts w:ascii="仿宋_GB2312" w:eastAsia="仿宋_GB2312" w:hAnsi="Calibri" w:cs="Times New Roman" w:hint="eastAsia"/>
          <w:sz w:val="30"/>
          <w:szCs w:val="30"/>
        </w:rPr>
        <w:t>中建方程</w:t>
      </w:r>
      <w:r w:rsidR="00C37188" w:rsidRPr="00C37188">
        <w:rPr>
          <w:rFonts w:ascii="仿宋_GB2312" w:eastAsia="仿宋_GB2312" w:hAnsi="Calibri" w:cs="Times New Roman" w:hint="eastAsia"/>
          <w:sz w:val="30"/>
          <w:szCs w:val="30"/>
        </w:rPr>
        <w:t>紧抓国家新型城镇化建设</w:t>
      </w:r>
      <w:r w:rsidR="00C37188">
        <w:rPr>
          <w:rFonts w:ascii="仿宋_GB2312" w:eastAsia="仿宋_GB2312" w:hAnsi="Calibri" w:cs="Times New Roman" w:hint="eastAsia"/>
          <w:sz w:val="30"/>
          <w:szCs w:val="30"/>
        </w:rPr>
        <w:t>和“一带一路”战略</w:t>
      </w:r>
      <w:r w:rsidR="00C37188" w:rsidRPr="00C37188">
        <w:rPr>
          <w:rFonts w:ascii="仿宋_GB2312" w:eastAsia="仿宋_GB2312" w:hAnsi="Calibri" w:cs="Times New Roman" w:hint="eastAsia"/>
          <w:sz w:val="30"/>
          <w:szCs w:val="30"/>
        </w:rPr>
        <w:t>的历史机遇</w:t>
      </w:r>
      <w:r w:rsidR="00210FD9">
        <w:rPr>
          <w:rFonts w:ascii="仿宋_GB2312" w:eastAsia="仿宋_GB2312" w:hAnsi="Calibri" w:cs="Times New Roman" w:hint="eastAsia"/>
          <w:sz w:val="30"/>
          <w:szCs w:val="30"/>
        </w:rPr>
        <w:t>，</w:t>
      </w:r>
      <w:r w:rsidR="00E11E98" w:rsidRPr="006E4AFC">
        <w:rPr>
          <w:rFonts w:ascii="仿宋_GB2312" w:eastAsia="仿宋_GB2312" w:hAnsi="Calibri" w:cs="Times New Roman" w:hint="eastAsia"/>
          <w:sz w:val="30"/>
          <w:szCs w:val="30"/>
        </w:rPr>
        <w:t>以土</w:t>
      </w:r>
      <w:r w:rsidR="00E11E98" w:rsidRPr="00E11E98">
        <w:rPr>
          <w:rFonts w:ascii="仿宋_GB2312" w:eastAsia="仿宋_GB2312" w:hAnsi="Calibri" w:cs="Times New Roman" w:hint="eastAsia"/>
          <w:kern w:val="2"/>
          <w:sz w:val="30"/>
          <w:szCs w:val="30"/>
        </w:rPr>
        <w:t>地成片开发和土地价值提升为核心业务，通过高端策划引领和优势资源整合，向</w:t>
      </w:r>
      <w:r w:rsidR="00E376FE">
        <w:rPr>
          <w:rFonts w:ascii="仿宋_GB2312" w:eastAsia="仿宋_GB2312" w:hAnsi="Calibri" w:cs="Times New Roman" w:hint="eastAsia"/>
          <w:kern w:val="2"/>
          <w:sz w:val="30"/>
          <w:szCs w:val="30"/>
        </w:rPr>
        <w:t>地方政府</w:t>
      </w:r>
      <w:r w:rsidR="00E11E98" w:rsidRPr="00E11E98">
        <w:rPr>
          <w:rFonts w:ascii="仿宋_GB2312" w:eastAsia="仿宋_GB2312" w:hAnsi="Calibri" w:cs="Times New Roman" w:hint="eastAsia"/>
          <w:kern w:val="2"/>
          <w:sz w:val="30"/>
          <w:szCs w:val="30"/>
        </w:rPr>
        <w:t>提供一站式、一体化的城镇综合开发建设服务。在国家着力加强供给侧结构性改革，转变城市发展方式，完善城市治理体系，提高城市治理能力的大环境中，中建方程城镇综合开发建设业务将民生需求与商业价值有机统一，协助政府以更低</w:t>
      </w:r>
      <w:r w:rsidR="00E11E98" w:rsidRPr="00E11E98">
        <w:rPr>
          <w:rFonts w:ascii="仿宋_GB2312" w:eastAsia="仿宋_GB2312" w:hAnsi="Calibri" w:cs="Times New Roman" w:hint="eastAsia"/>
          <w:kern w:val="2"/>
          <w:sz w:val="30"/>
          <w:szCs w:val="30"/>
        </w:rPr>
        <w:lastRenderedPageBreak/>
        <w:t>的成本、更高的效率、更好的质量，建设宜居城市，改善民生福祉，展示出了一个朝气蓬勃、胸怀高远理想、追求更高品质的企业形象。</w:t>
      </w:r>
    </w:p>
    <w:p w:rsidR="00041005" w:rsidRDefault="003930F4" w:rsidP="00041005">
      <w:pPr>
        <w:pStyle w:val="a4"/>
        <w:shd w:val="clear" w:color="auto" w:fill="FFFFFF"/>
        <w:spacing w:before="0" w:beforeAutospacing="0" w:after="0" w:afterAutospacing="0" w:line="419" w:lineRule="atLeast"/>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sz w:val="30"/>
          <w:szCs w:val="30"/>
        </w:rPr>
        <w:t>公司</w:t>
      </w:r>
      <w:r w:rsidR="005234DA">
        <w:rPr>
          <w:rFonts w:ascii="仿宋_GB2312" w:eastAsia="仿宋_GB2312" w:hAnsi="Calibri" w:cs="Times New Roman" w:hint="eastAsia"/>
          <w:sz w:val="30"/>
          <w:szCs w:val="30"/>
        </w:rPr>
        <w:t>服务范围包括：区域投资开发、城市规划设计、土地整理、基础设施建设、标志性建筑建设、公共配套建设、生态环境治理、保障房建设、房地产开发、产业园开发、产业导入等，并在投资开发全过程中引入中建绿色建造体系相关技术。</w:t>
      </w:r>
      <w:r w:rsidR="0090036A">
        <w:rPr>
          <w:rFonts w:ascii="仿宋_GB2312" w:eastAsia="仿宋_GB2312" w:hAnsi="Calibri" w:cs="Times New Roman" w:hint="eastAsia"/>
          <w:sz w:val="30"/>
          <w:szCs w:val="30"/>
        </w:rPr>
        <w:t>目前，公</w:t>
      </w:r>
      <w:r w:rsidR="0090036A" w:rsidRPr="00A94205">
        <w:rPr>
          <w:rFonts w:ascii="仿宋_GB2312" w:eastAsia="仿宋_GB2312" w:hAnsi="Calibri" w:cs="Times New Roman" w:hint="eastAsia"/>
          <w:sz w:val="30"/>
          <w:szCs w:val="30"/>
        </w:rPr>
        <w:t>司</w:t>
      </w:r>
      <w:r w:rsidR="00E376FE" w:rsidRPr="00A94205">
        <w:rPr>
          <w:rFonts w:ascii="仿宋_GB2312" w:eastAsia="仿宋_GB2312" w:hAnsi="Calibri" w:cs="Times New Roman" w:hint="eastAsia"/>
          <w:sz w:val="30"/>
          <w:szCs w:val="30"/>
        </w:rPr>
        <w:t>投资</w:t>
      </w:r>
      <w:r w:rsidR="0090036A" w:rsidRPr="00A94205">
        <w:rPr>
          <w:rFonts w:ascii="仿宋_GB2312" w:eastAsia="仿宋_GB2312" w:hAnsi="Calibri" w:cs="Times New Roman" w:hint="eastAsia"/>
          <w:sz w:val="30"/>
          <w:szCs w:val="30"/>
        </w:rPr>
        <w:t>项目</w:t>
      </w:r>
      <w:r w:rsidR="00E376FE" w:rsidRPr="00A94205">
        <w:rPr>
          <w:rFonts w:ascii="仿宋_GB2312" w:eastAsia="仿宋_GB2312" w:hAnsi="Calibri" w:cs="Times New Roman" w:hint="eastAsia"/>
          <w:sz w:val="30"/>
          <w:szCs w:val="30"/>
        </w:rPr>
        <w:t>已</w:t>
      </w:r>
      <w:r w:rsidR="0090036A" w:rsidRPr="00A94205">
        <w:rPr>
          <w:rFonts w:ascii="仿宋_GB2312" w:eastAsia="仿宋_GB2312" w:hAnsi="Calibri" w:cs="Times New Roman" w:hint="eastAsia"/>
          <w:sz w:val="30"/>
          <w:szCs w:val="30"/>
        </w:rPr>
        <w:t>有20余个，遍及北京、</w:t>
      </w:r>
      <w:r w:rsidR="00A12AD1" w:rsidRPr="00A94205">
        <w:rPr>
          <w:rFonts w:ascii="仿宋_GB2312" w:eastAsia="仿宋_GB2312" w:hAnsi="Calibri" w:cs="Times New Roman" w:hint="eastAsia"/>
          <w:sz w:val="30"/>
          <w:szCs w:val="30"/>
        </w:rPr>
        <w:t>天津、</w:t>
      </w:r>
      <w:r w:rsidR="0090036A" w:rsidRPr="00A94205">
        <w:rPr>
          <w:rFonts w:ascii="仿宋_GB2312" w:eastAsia="仿宋_GB2312" w:hAnsi="Calibri" w:cs="Times New Roman" w:hint="eastAsia"/>
          <w:sz w:val="30"/>
          <w:szCs w:val="30"/>
        </w:rPr>
        <w:t>上海、江苏、山东、</w:t>
      </w:r>
      <w:r w:rsidR="00A12AD1" w:rsidRPr="00A94205">
        <w:rPr>
          <w:rFonts w:ascii="仿宋_GB2312" w:eastAsia="仿宋_GB2312" w:hAnsi="Calibri" w:cs="Times New Roman" w:hint="eastAsia"/>
          <w:sz w:val="30"/>
          <w:szCs w:val="30"/>
        </w:rPr>
        <w:t>河南、</w:t>
      </w:r>
      <w:r w:rsidR="0090036A" w:rsidRPr="00A94205">
        <w:rPr>
          <w:rFonts w:ascii="仿宋_GB2312" w:eastAsia="仿宋_GB2312" w:hAnsi="Calibri" w:cs="Times New Roman" w:hint="eastAsia"/>
          <w:sz w:val="30"/>
          <w:szCs w:val="30"/>
        </w:rPr>
        <w:t>陕西、</w:t>
      </w:r>
      <w:r w:rsidR="00A12AD1" w:rsidRPr="00A94205">
        <w:rPr>
          <w:rFonts w:ascii="仿宋_GB2312" w:eastAsia="仿宋_GB2312" w:hAnsi="Calibri" w:cs="Times New Roman" w:hint="eastAsia"/>
          <w:sz w:val="30"/>
          <w:szCs w:val="30"/>
        </w:rPr>
        <w:t>湖北、</w:t>
      </w:r>
      <w:r w:rsidR="0090036A" w:rsidRPr="00A94205">
        <w:rPr>
          <w:rFonts w:ascii="仿宋_GB2312" w:eastAsia="仿宋_GB2312" w:hAnsi="Calibri" w:cs="Times New Roman" w:hint="eastAsia"/>
          <w:sz w:val="30"/>
          <w:szCs w:val="30"/>
        </w:rPr>
        <w:t>新疆等十多个省市。</w:t>
      </w:r>
    </w:p>
    <w:p w:rsidR="009E1ADD" w:rsidRPr="00903BDB" w:rsidRDefault="009E1ADD" w:rsidP="00041005">
      <w:pPr>
        <w:pStyle w:val="a4"/>
        <w:shd w:val="clear" w:color="auto" w:fill="FFFFFF"/>
        <w:spacing w:before="0" w:beforeAutospacing="0" w:after="0" w:afterAutospacing="0" w:line="419" w:lineRule="atLeast"/>
        <w:ind w:firstLineChars="200" w:firstLine="600"/>
        <w:rPr>
          <w:rFonts w:ascii="仿宋_GB2312" w:eastAsia="仿宋_GB2312" w:hAnsi="Calibri" w:cs="Times New Roman"/>
          <w:kern w:val="2"/>
          <w:sz w:val="30"/>
          <w:szCs w:val="30"/>
        </w:rPr>
      </w:pPr>
      <w:r w:rsidRPr="00903BDB">
        <w:rPr>
          <w:rFonts w:ascii="仿宋_GB2312" w:eastAsia="仿宋_GB2312" w:hAnsi="Calibri" w:cs="Times New Roman" w:hint="eastAsia"/>
          <w:kern w:val="2"/>
          <w:sz w:val="30"/>
          <w:szCs w:val="30"/>
        </w:rPr>
        <w:t>中建方程坚持以“拓展</w:t>
      </w:r>
      <w:r w:rsidR="003A68AA">
        <w:rPr>
          <w:rFonts w:ascii="仿宋_GB2312" w:eastAsia="仿宋_GB2312" w:hAnsi="Calibri" w:cs="Times New Roman" w:hint="eastAsia"/>
          <w:kern w:val="2"/>
          <w:sz w:val="30"/>
          <w:szCs w:val="30"/>
        </w:rPr>
        <w:t>新型城镇化</w:t>
      </w:r>
      <w:r w:rsidRPr="00903BDB">
        <w:rPr>
          <w:rFonts w:ascii="仿宋_GB2312" w:eastAsia="仿宋_GB2312" w:hAnsi="Calibri" w:cs="Times New Roman" w:hint="eastAsia"/>
          <w:kern w:val="2"/>
          <w:sz w:val="30"/>
          <w:szCs w:val="30"/>
        </w:rPr>
        <w:t>幸福空间”为企业使命，以“</w:t>
      </w:r>
      <w:r w:rsidR="00582830">
        <w:rPr>
          <w:rFonts w:ascii="仿宋_GB2312" w:eastAsia="仿宋_GB2312" w:hAnsi="Calibri" w:cs="Times New Roman" w:hint="eastAsia"/>
          <w:kern w:val="2"/>
          <w:sz w:val="30"/>
          <w:szCs w:val="30"/>
        </w:rPr>
        <w:t>中国城镇综合建设业务的</w:t>
      </w:r>
      <w:r w:rsidR="00801DF1">
        <w:rPr>
          <w:rFonts w:ascii="仿宋_GB2312" w:eastAsia="仿宋_GB2312" w:hAnsi="Calibri" w:cs="Times New Roman" w:hint="eastAsia"/>
          <w:kern w:val="2"/>
          <w:sz w:val="30"/>
          <w:szCs w:val="30"/>
        </w:rPr>
        <w:t>领先</w:t>
      </w:r>
      <w:r w:rsidR="00582830">
        <w:rPr>
          <w:rFonts w:ascii="仿宋_GB2312" w:eastAsia="仿宋_GB2312" w:hAnsi="Calibri" w:cs="Times New Roman" w:hint="eastAsia"/>
          <w:kern w:val="2"/>
          <w:sz w:val="30"/>
          <w:szCs w:val="30"/>
        </w:rPr>
        <w:t>者</w:t>
      </w:r>
      <w:r w:rsidRPr="00903BDB">
        <w:rPr>
          <w:rFonts w:ascii="仿宋_GB2312" w:eastAsia="仿宋_GB2312" w:hAnsi="Calibri" w:cs="Times New Roman" w:hint="eastAsia"/>
          <w:kern w:val="2"/>
          <w:sz w:val="30"/>
          <w:szCs w:val="30"/>
        </w:rPr>
        <w:t>”为企业愿景，信奉“品质保障，价</w:t>
      </w:r>
      <w:r w:rsidR="008B0E8C">
        <w:rPr>
          <w:rFonts w:ascii="仿宋_GB2312" w:eastAsia="仿宋_GB2312" w:hAnsi="Calibri" w:cs="Times New Roman" w:hint="eastAsia"/>
          <w:kern w:val="2"/>
          <w:sz w:val="30"/>
          <w:szCs w:val="30"/>
        </w:rPr>
        <w:t>值创造”的核心价值观，恪守“诚信、创新、超越、共赢”的企业精神，</w:t>
      </w:r>
      <w:r w:rsidRPr="00903BDB">
        <w:rPr>
          <w:rFonts w:ascii="仿宋_GB2312" w:eastAsia="仿宋_GB2312" w:hAnsi="Calibri" w:cs="Times New Roman" w:hint="eastAsia"/>
          <w:kern w:val="2"/>
          <w:sz w:val="30"/>
          <w:szCs w:val="30"/>
        </w:rPr>
        <w:t>全力打造具有中建特色的城镇综合建设业务全产业链和产品品牌，</w:t>
      </w:r>
      <w:r w:rsidR="00353408">
        <w:rPr>
          <w:rFonts w:ascii="仿宋_GB2312" w:eastAsia="仿宋_GB2312" w:hAnsi="Calibri" w:cs="Times New Roman" w:hint="eastAsia"/>
          <w:kern w:val="2"/>
          <w:sz w:val="30"/>
          <w:szCs w:val="30"/>
        </w:rPr>
        <w:t>致力于</w:t>
      </w:r>
      <w:r w:rsidRPr="00903BDB">
        <w:rPr>
          <w:rFonts w:ascii="仿宋_GB2312" w:eastAsia="仿宋_GB2312" w:hAnsi="Calibri" w:cs="Times New Roman" w:hint="eastAsia"/>
          <w:kern w:val="2"/>
          <w:sz w:val="30"/>
          <w:szCs w:val="30"/>
        </w:rPr>
        <w:t>成为中国城镇化进程中最具竞争力、创</w:t>
      </w:r>
      <w:r>
        <w:rPr>
          <w:rFonts w:ascii="仿宋_GB2312" w:eastAsia="仿宋_GB2312" w:hAnsi="Calibri" w:cs="Times New Roman" w:hint="eastAsia"/>
          <w:kern w:val="2"/>
          <w:sz w:val="30"/>
          <w:szCs w:val="30"/>
        </w:rPr>
        <w:t>新力和发展动力的一流企业，成为中国建筑创新发展的示范者和引领者</w:t>
      </w:r>
      <w:r w:rsidRPr="00903BDB">
        <w:rPr>
          <w:rFonts w:ascii="仿宋_GB2312" w:eastAsia="仿宋_GB2312" w:hAnsi="Calibri" w:cs="Times New Roman" w:hint="eastAsia"/>
          <w:kern w:val="2"/>
          <w:sz w:val="30"/>
          <w:szCs w:val="30"/>
        </w:rPr>
        <w:t>！</w:t>
      </w:r>
    </w:p>
    <w:p w:rsidR="00420F9B" w:rsidRDefault="00420F9B" w:rsidP="00600B64">
      <w:pPr>
        <w:spacing w:beforeLines="50" w:line="360" w:lineRule="auto"/>
        <w:ind w:firstLineChars="200" w:firstLine="600"/>
        <w:jc w:val="left"/>
        <w:rPr>
          <w:rFonts w:ascii="仿宋_GB2312" w:eastAsia="仿宋_GB2312"/>
          <w:sz w:val="30"/>
          <w:szCs w:val="30"/>
        </w:rPr>
      </w:pPr>
      <w:r w:rsidRPr="00F17CA0">
        <w:rPr>
          <w:rFonts w:ascii="仿宋_GB2312" w:eastAsia="仿宋_GB2312" w:hint="eastAsia"/>
          <w:sz w:val="30"/>
          <w:szCs w:val="30"/>
        </w:rPr>
        <w:t>2、招聘职位</w:t>
      </w:r>
      <w:r>
        <w:rPr>
          <w:rFonts w:ascii="仿宋_GB2312" w:eastAsia="仿宋_GB2312" w:hint="eastAsia"/>
          <w:sz w:val="30"/>
          <w:szCs w:val="30"/>
        </w:rPr>
        <w:t>信息</w:t>
      </w:r>
    </w:p>
    <w:tbl>
      <w:tblPr>
        <w:tblW w:w="9208" w:type="dxa"/>
        <w:jc w:val="center"/>
        <w:tblCellMar>
          <w:left w:w="0" w:type="dxa"/>
          <w:right w:w="0" w:type="dxa"/>
        </w:tblCellMar>
        <w:tblLook w:val="04A0"/>
      </w:tblPr>
      <w:tblGrid>
        <w:gridCol w:w="1417"/>
        <w:gridCol w:w="5069"/>
        <w:gridCol w:w="1191"/>
        <w:gridCol w:w="1531"/>
      </w:tblGrid>
      <w:tr w:rsidR="00A54157" w:rsidTr="00E7414C">
        <w:trPr>
          <w:trHeight w:val="324"/>
          <w:jc w:val="center"/>
        </w:trPr>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A54157" w:rsidRDefault="00A54157" w:rsidP="0049190F">
            <w:pPr>
              <w:widowControl/>
              <w:jc w:val="center"/>
              <w:rPr>
                <w:rFonts w:ascii="Arial" w:hAnsi="Arial" w:cs="Arial"/>
                <w:kern w:val="0"/>
                <w:sz w:val="24"/>
                <w:szCs w:val="36"/>
              </w:rPr>
            </w:pPr>
            <w:r>
              <w:rPr>
                <w:rFonts w:hAnsi="Arial" w:cs="Arial" w:hint="eastAsia"/>
                <w:b/>
                <w:bCs/>
                <w:color w:val="FFFFFF"/>
                <w:kern w:val="24"/>
                <w:sz w:val="24"/>
                <w:szCs w:val="28"/>
              </w:rPr>
              <w:t>岗位类别</w:t>
            </w:r>
            <w:r>
              <w:rPr>
                <w:rFonts w:cs="Arial"/>
                <w:b/>
                <w:bCs/>
                <w:color w:val="FFFFFF"/>
                <w:kern w:val="24"/>
                <w:sz w:val="24"/>
                <w:szCs w:val="28"/>
              </w:rPr>
              <w:t xml:space="preserve"> </w:t>
            </w:r>
          </w:p>
        </w:tc>
        <w:tc>
          <w:tcPr>
            <w:tcW w:w="506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A54157" w:rsidRDefault="00A54157" w:rsidP="0049190F">
            <w:pPr>
              <w:widowControl/>
              <w:jc w:val="center"/>
              <w:rPr>
                <w:rFonts w:ascii="Arial" w:hAnsi="Arial" w:cs="Arial"/>
                <w:kern w:val="0"/>
                <w:sz w:val="24"/>
                <w:szCs w:val="36"/>
              </w:rPr>
            </w:pPr>
            <w:r>
              <w:rPr>
                <w:rFonts w:hAnsi="Arial" w:cs="Arial" w:hint="eastAsia"/>
                <w:b/>
                <w:bCs/>
                <w:color w:val="FFFFFF"/>
                <w:kern w:val="24"/>
                <w:sz w:val="24"/>
                <w:szCs w:val="28"/>
              </w:rPr>
              <w:t>需求专业</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Pr>
          <w:p w:rsidR="00A54157" w:rsidRDefault="00A54157" w:rsidP="0049190F">
            <w:pPr>
              <w:widowControl/>
              <w:jc w:val="center"/>
              <w:rPr>
                <w:rFonts w:hAnsi="Arial" w:cs="Arial"/>
                <w:b/>
                <w:bCs/>
                <w:color w:val="FFFFFF"/>
                <w:kern w:val="24"/>
                <w:sz w:val="24"/>
                <w:szCs w:val="28"/>
              </w:rPr>
            </w:pPr>
            <w:r>
              <w:rPr>
                <w:rFonts w:hAnsi="Arial" w:cs="Arial" w:hint="eastAsia"/>
                <w:b/>
                <w:bCs/>
                <w:color w:val="FFFFFF"/>
                <w:kern w:val="24"/>
                <w:sz w:val="24"/>
                <w:szCs w:val="28"/>
              </w:rPr>
              <w:t>需求数量</w:t>
            </w:r>
          </w:p>
        </w:tc>
        <w:tc>
          <w:tcPr>
            <w:tcW w:w="153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A54157" w:rsidRDefault="00A54157" w:rsidP="0049190F">
            <w:pPr>
              <w:widowControl/>
              <w:jc w:val="center"/>
              <w:rPr>
                <w:rFonts w:ascii="Arial" w:hAnsi="Arial" w:cs="Arial"/>
                <w:kern w:val="0"/>
                <w:sz w:val="24"/>
                <w:szCs w:val="36"/>
              </w:rPr>
            </w:pPr>
            <w:r>
              <w:rPr>
                <w:rFonts w:hAnsi="Arial" w:cs="Arial" w:hint="eastAsia"/>
                <w:b/>
                <w:bCs/>
                <w:color w:val="FFFFFF"/>
                <w:kern w:val="24"/>
                <w:sz w:val="24"/>
                <w:szCs w:val="28"/>
              </w:rPr>
              <w:t>学历</w:t>
            </w:r>
            <w:r>
              <w:rPr>
                <w:rFonts w:cs="Arial" w:hint="eastAsia"/>
                <w:b/>
                <w:bCs/>
                <w:color w:val="FFFFFF"/>
                <w:kern w:val="24"/>
                <w:sz w:val="24"/>
                <w:szCs w:val="28"/>
              </w:rPr>
              <w:t>要求</w:t>
            </w:r>
          </w:p>
        </w:tc>
      </w:tr>
      <w:tr w:rsidR="00A54157" w:rsidTr="00AA364B">
        <w:trPr>
          <w:trHeight w:val="397"/>
          <w:jc w:val="center"/>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D17E2E">
            <w:pPr>
              <w:widowControl/>
              <w:jc w:val="center"/>
              <w:rPr>
                <w:rFonts w:ascii="Arial" w:hAnsi="Arial" w:cs="Arial"/>
                <w:kern w:val="0"/>
                <w:sz w:val="24"/>
                <w:szCs w:val="36"/>
              </w:rPr>
            </w:pPr>
            <w:r w:rsidRPr="000232B3">
              <w:rPr>
                <w:rFonts w:ascii="Arial" w:hAnsi="Arial" w:cs="Arial" w:hint="eastAsia"/>
                <w:kern w:val="0"/>
                <w:sz w:val="24"/>
                <w:szCs w:val="36"/>
              </w:rPr>
              <w:t>规划设计</w:t>
            </w:r>
          </w:p>
        </w:tc>
        <w:tc>
          <w:tcPr>
            <w:tcW w:w="50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750D18">
            <w:pPr>
              <w:widowControl/>
              <w:jc w:val="center"/>
              <w:rPr>
                <w:rFonts w:ascii="Arial" w:hAnsi="Arial" w:cs="Arial"/>
                <w:kern w:val="0"/>
                <w:sz w:val="24"/>
                <w:szCs w:val="36"/>
              </w:rPr>
            </w:pPr>
            <w:r w:rsidRPr="000232B3">
              <w:rPr>
                <w:rFonts w:ascii="Arial" w:hAnsi="Arial" w:cs="Arial" w:hint="eastAsia"/>
                <w:kern w:val="0"/>
                <w:sz w:val="24"/>
                <w:szCs w:val="36"/>
              </w:rPr>
              <w:t>城市规划、建筑学</w:t>
            </w:r>
          </w:p>
        </w:tc>
        <w:tc>
          <w:tcPr>
            <w:tcW w:w="1191"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A54157" w:rsidRPr="000232B3" w:rsidRDefault="00AA364B" w:rsidP="00AA364B">
            <w:pPr>
              <w:widowControl/>
              <w:jc w:val="center"/>
              <w:rPr>
                <w:rFonts w:asciiTheme="minorEastAsia" w:eastAsiaTheme="minorEastAsia" w:hAnsiTheme="minorEastAsia" w:cs="Arial"/>
                <w:kern w:val="0"/>
                <w:sz w:val="24"/>
                <w:szCs w:val="36"/>
              </w:rPr>
            </w:pPr>
            <w:r w:rsidRPr="000232B3">
              <w:rPr>
                <w:rFonts w:asciiTheme="minorEastAsia" w:eastAsiaTheme="minorEastAsia" w:hAnsiTheme="minorEastAsia" w:cs="Arial" w:hint="eastAsia"/>
                <w:kern w:val="0"/>
                <w:sz w:val="24"/>
                <w:szCs w:val="36"/>
              </w:rPr>
              <w:t>2</w:t>
            </w:r>
          </w:p>
        </w:tc>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D17E2E">
            <w:pPr>
              <w:widowControl/>
              <w:jc w:val="center"/>
              <w:rPr>
                <w:rFonts w:ascii="Arial" w:hAnsi="Arial" w:cs="Arial"/>
                <w:kern w:val="0"/>
                <w:sz w:val="24"/>
                <w:szCs w:val="36"/>
              </w:rPr>
            </w:pPr>
            <w:r w:rsidRPr="000232B3">
              <w:rPr>
                <w:rFonts w:ascii="Arial" w:hAnsi="Arial" w:cs="Arial" w:hint="eastAsia"/>
                <w:kern w:val="0"/>
                <w:sz w:val="24"/>
                <w:szCs w:val="36"/>
              </w:rPr>
              <w:t>本科及以上</w:t>
            </w:r>
          </w:p>
        </w:tc>
      </w:tr>
      <w:tr w:rsidR="00A54157" w:rsidTr="00AA364B">
        <w:trPr>
          <w:trHeight w:val="397"/>
          <w:jc w:val="center"/>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49190F">
            <w:pPr>
              <w:widowControl/>
              <w:jc w:val="center"/>
              <w:rPr>
                <w:rFonts w:ascii="Arial" w:hAnsi="Arial" w:cs="Arial"/>
                <w:kern w:val="0"/>
                <w:sz w:val="24"/>
                <w:szCs w:val="36"/>
              </w:rPr>
            </w:pPr>
            <w:r w:rsidRPr="000232B3">
              <w:rPr>
                <w:rFonts w:ascii="Arial" w:hAnsi="Arial" w:cs="Arial" w:hint="eastAsia"/>
                <w:kern w:val="0"/>
                <w:sz w:val="24"/>
                <w:szCs w:val="36"/>
              </w:rPr>
              <w:t>投资拓展</w:t>
            </w:r>
          </w:p>
        </w:tc>
        <w:tc>
          <w:tcPr>
            <w:tcW w:w="50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392C48">
            <w:pPr>
              <w:widowControl/>
              <w:jc w:val="center"/>
              <w:rPr>
                <w:rFonts w:ascii="Arial" w:hAnsi="Arial" w:cs="Arial"/>
                <w:kern w:val="0"/>
                <w:sz w:val="24"/>
                <w:szCs w:val="36"/>
              </w:rPr>
            </w:pPr>
            <w:r w:rsidRPr="000232B3">
              <w:rPr>
                <w:rFonts w:ascii="Arial" w:hAnsi="Arial" w:cs="Arial" w:hint="eastAsia"/>
                <w:kern w:val="0"/>
                <w:sz w:val="24"/>
                <w:szCs w:val="36"/>
              </w:rPr>
              <w:t>土地资源管理、房地产</w:t>
            </w:r>
            <w:r w:rsidR="00386CDD" w:rsidRPr="000232B3">
              <w:rPr>
                <w:rFonts w:ascii="Arial" w:hAnsi="Arial" w:cs="Arial" w:hint="eastAsia"/>
                <w:kern w:val="0"/>
                <w:sz w:val="24"/>
                <w:szCs w:val="36"/>
              </w:rPr>
              <w:t>经济与管理</w:t>
            </w:r>
            <w:r w:rsidR="00392C48" w:rsidRPr="000232B3">
              <w:rPr>
                <w:rFonts w:ascii="Arial" w:hAnsi="Arial" w:cs="Arial" w:hint="eastAsia"/>
                <w:kern w:val="0"/>
                <w:sz w:val="24"/>
                <w:szCs w:val="36"/>
              </w:rPr>
              <w:t>、</w:t>
            </w:r>
            <w:r w:rsidRPr="000232B3">
              <w:rPr>
                <w:rFonts w:ascii="Arial" w:hAnsi="Arial" w:cs="Arial" w:hint="eastAsia"/>
                <w:kern w:val="0"/>
                <w:sz w:val="24"/>
                <w:szCs w:val="36"/>
              </w:rPr>
              <w:t>经济学类</w:t>
            </w:r>
          </w:p>
        </w:tc>
        <w:tc>
          <w:tcPr>
            <w:tcW w:w="1191"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A54157" w:rsidRPr="000232B3" w:rsidRDefault="00AA364B" w:rsidP="00AA364B">
            <w:pPr>
              <w:widowControl/>
              <w:jc w:val="center"/>
              <w:rPr>
                <w:rFonts w:asciiTheme="minorEastAsia" w:eastAsiaTheme="minorEastAsia" w:hAnsiTheme="minorEastAsia" w:cs="Arial"/>
                <w:kern w:val="0"/>
                <w:sz w:val="24"/>
                <w:szCs w:val="36"/>
              </w:rPr>
            </w:pPr>
            <w:r w:rsidRPr="000232B3">
              <w:rPr>
                <w:rFonts w:asciiTheme="minorEastAsia" w:eastAsiaTheme="minorEastAsia" w:hAnsiTheme="minorEastAsia" w:cs="Arial" w:hint="eastAsia"/>
                <w:kern w:val="0"/>
                <w:sz w:val="24"/>
                <w:szCs w:val="36"/>
              </w:rPr>
              <w:t>3</w:t>
            </w:r>
          </w:p>
        </w:tc>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6B66F9">
            <w:pPr>
              <w:widowControl/>
              <w:jc w:val="center"/>
              <w:rPr>
                <w:rFonts w:ascii="Arial" w:hAnsi="Arial" w:cs="Arial"/>
                <w:kern w:val="0"/>
                <w:sz w:val="24"/>
                <w:szCs w:val="36"/>
              </w:rPr>
            </w:pPr>
            <w:r w:rsidRPr="000232B3">
              <w:rPr>
                <w:rFonts w:ascii="Arial" w:hAnsi="Arial" w:cs="Arial" w:hint="eastAsia"/>
                <w:kern w:val="0"/>
                <w:sz w:val="24"/>
                <w:szCs w:val="36"/>
              </w:rPr>
              <w:t>硕士研究生</w:t>
            </w:r>
          </w:p>
        </w:tc>
      </w:tr>
      <w:tr w:rsidR="00A54157" w:rsidTr="00AA364B">
        <w:trPr>
          <w:trHeight w:val="397"/>
          <w:jc w:val="center"/>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750D18">
            <w:pPr>
              <w:widowControl/>
              <w:jc w:val="center"/>
              <w:rPr>
                <w:rFonts w:ascii="Arial" w:hAnsi="Arial" w:cs="Arial"/>
                <w:kern w:val="0"/>
                <w:sz w:val="24"/>
                <w:szCs w:val="36"/>
              </w:rPr>
            </w:pPr>
            <w:r w:rsidRPr="000232B3">
              <w:rPr>
                <w:rFonts w:ascii="Arial" w:hAnsi="Arial" w:cs="Arial" w:hint="eastAsia"/>
                <w:kern w:val="0"/>
                <w:sz w:val="24"/>
                <w:szCs w:val="36"/>
              </w:rPr>
              <w:t>产业发展</w:t>
            </w:r>
          </w:p>
        </w:tc>
        <w:tc>
          <w:tcPr>
            <w:tcW w:w="50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6849B9">
            <w:pPr>
              <w:widowControl/>
              <w:jc w:val="center"/>
              <w:rPr>
                <w:rFonts w:ascii="Arial" w:hAnsi="Arial" w:cs="Arial"/>
                <w:kern w:val="0"/>
                <w:sz w:val="24"/>
                <w:szCs w:val="36"/>
              </w:rPr>
            </w:pPr>
            <w:r w:rsidRPr="000232B3">
              <w:rPr>
                <w:rFonts w:ascii="Arial" w:hAnsi="Arial" w:cs="Arial" w:hint="eastAsia"/>
                <w:kern w:val="0"/>
                <w:sz w:val="24"/>
                <w:szCs w:val="36"/>
              </w:rPr>
              <w:t>产业经济学、</w:t>
            </w:r>
            <w:r w:rsidR="006849B9">
              <w:rPr>
                <w:rFonts w:ascii="Arial" w:hAnsi="Arial" w:cs="Arial" w:hint="eastAsia"/>
                <w:kern w:val="0"/>
                <w:sz w:val="24"/>
                <w:szCs w:val="36"/>
              </w:rPr>
              <w:t>公共</w:t>
            </w:r>
            <w:r w:rsidRPr="000232B3">
              <w:rPr>
                <w:rFonts w:ascii="Arial" w:hAnsi="Arial" w:cs="Arial" w:hint="eastAsia"/>
                <w:kern w:val="0"/>
                <w:sz w:val="24"/>
                <w:szCs w:val="36"/>
              </w:rPr>
              <w:t>管理</w:t>
            </w:r>
            <w:r w:rsidR="006849B9">
              <w:rPr>
                <w:rFonts w:ascii="Arial" w:hAnsi="Arial" w:cs="Arial" w:hint="eastAsia"/>
                <w:kern w:val="0"/>
                <w:sz w:val="24"/>
                <w:szCs w:val="36"/>
              </w:rPr>
              <w:t>等相关专业</w:t>
            </w:r>
          </w:p>
        </w:tc>
        <w:tc>
          <w:tcPr>
            <w:tcW w:w="1191"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A54157" w:rsidRPr="000232B3" w:rsidRDefault="00AA364B" w:rsidP="00AA364B">
            <w:pPr>
              <w:widowControl/>
              <w:jc w:val="center"/>
              <w:rPr>
                <w:rFonts w:asciiTheme="minorEastAsia" w:eastAsiaTheme="minorEastAsia" w:hAnsiTheme="minorEastAsia" w:cs="Arial"/>
                <w:kern w:val="0"/>
                <w:sz w:val="24"/>
                <w:szCs w:val="36"/>
              </w:rPr>
            </w:pPr>
            <w:r w:rsidRPr="000232B3">
              <w:rPr>
                <w:rFonts w:asciiTheme="minorEastAsia" w:eastAsiaTheme="minorEastAsia" w:hAnsiTheme="minorEastAsia" w:cs="Arial" w:hint="eastAsia"/>
                <w:kern w:val="0"/>
                <w:sz w:val="24"/>
                <w:szCs w:val="36"/>
              </w:rPr>
              <w:t>2</w:t>
            </w:r>
          </w:p>
        </w:tc>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A54157" w:rsidRPr="000232B3" w:rsidRDefault="00A54157" w:rsidP="006B66F9">
            <w:pPr>
              <w:widowControl/>
              <w:jc w:val="center"/>
              <w:rPr>
                <w:rFonts w:ascii="Arial" w:hAnsi="Arial" w:cs="Arial"/>
                <w:kern w:val="0"/>
                <w:sz w:val="24"/>
                <w:szCs w:val="36"/>
              </w:rPr>
            </w:pPr>
            <w:r w:rsidRPr="000232B3">
              <w:rPr>
                <w:rFonts w:ascii="Arial" w:hAnsi="Arial" w:cs="Arial" w:hint="eastAsia"/>
                <w:kern w:val="0"/>
                <w:sz w:val="24"/>
                <w:szCs w:val="36"/>
              </w:rPr>
              <w:t>硕士研究生</w:t>
            </w:r>
          </w:p>
        </w:tc>
      </w:tr>
      <w:tr w:rsidR="007A361C" w:rsidTr="00AA364B">
        <w:trPr>
          <w:trHeight w:val="397"/>
          <w:jc w:val="center"/>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C36408">
            <w:pPr>
              <w:widowControl/>
              <w:jc w:val="center"/>
              <w:rPr>
                <w:rFonts w:ascii="Arial" w:hAnsi="Arial" w:cs="Arial"/>
                <w:kern w:val="0"/>
                <w:sz w:val="24"/>
                <w:szCs w:val="36"/>
              </w:rPr>
            </w:pPr>
            <w:r w:rsidRPr="000232B3">
              <w:rPr>
                <w:rFonts w:ascii="Arial" w:hAnsi="Arial" w:cs="Arial" w:hint="eastAsia"/>
                <w:kern w:val="0"/>
                <w:sz w:val="24"/>
                <w:szCs w:val="36"/>
              </w:rPr>
              <w:t>项目管理</w:t>
            </w:r>
          </w:p>
        </w:tc>
        <w:tc>
          <w:tcPr>
            <w:tcW w:w="50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C36408">
            <w:pPr>
              <w:widowControl/>
              <w:jc w:val="center"/>
              <w:rPr>
                <w:rFonts w:ascii="Arial" w:hAnsi="Arial" w:cs="Arial"/>
                <w:kern w:val="0"/>
                <w:sz w:val="24"/>
                <w:szCs w:val="36"/>
              </w:rPr>
            </w:pPr>
            <w:r w:rsidRPr="000232B3">
              <w:rPr>
                <w:rFonts w:ascii="Arial" w:hAnsi="Arial" w:cs="Arial" w:hint="eastAsia"/>
                <w:kern w:val="0"/>
                <w:sz w:val="24"/>
                <w:szCs w:val="36"/>
              </w:rPr>
              <w:t>项目管理</w:t>
            </w:r>
          </w:p>
        </w:tc>
        <w:tc>
          <w:tcPr>
            <w:tcW w:w="1191"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7A361C" w:rsidRPr="000232B3" w:rsidRDefault="007A361C" w:rsidP="00C36408">
            <w:pPr>
              <w:widowControl/>
              <w:jc w:val="center"/>
              <w:rPr>
                <w:rFonts w:asciiTheme="minorEastAsia" w:eastAsiaTheme="minorEastAsia" w:hAnsiTheme="minorEastAsia" w:cs="Arial"/>
                <w:kern w:val="0"/>
                <w:sz w:val="24"/>
                <w:szCs w:val="36"/>
              </w:rPr>
            </w:pPr>
            <w:r w:rsidRPr="000232B3">
              <w:rPr>
                <w:rFonts w:asciiTheme="minorEastAsia" w:eastAsiaTheme="minorEastAsia" w:hAnsiTheme="minorEastAsia" w:cs="Arial" w:hint="eastAsia"/>
                <w:kern w:val="0"/>
                <w:sz w:val="24"/>
                <w:szCs w:val="36"/>
              </w:rPr>
              <w:t>1</w:t>
            </w:r>
          </w:p>
        </w:tc>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C36408">
            <w:pPr>
              <w:widowControl/>
              <w:jc w:val="center"/>
              <w:rPr>
                <w:rFonts w:ascii="Arial" w:hAnsi="Arial" w:cs="Arial"/>
                <w:kern w:val="0"/>
                <w:sz w:val="24"/>
                <w:szCs w:val="36"/>
              </w:rPr>
            </w:pPr>
            <w:r w:rsidRPr="000232B3">
              <w:rPr>
                <w:rFonts w:ascii="Arial" w:hAnsi="Arial" w:cs="Arial" w:hint="eastAsia"/>
                <w:kern w:val="0"/>
                <w:sz w:val="24"/>
                <w:szCs w:val="36"/>
              </w:rPr>
              <w:t>硕士研究生</w:t>
            </w:r>
          </w:p>
        </w:tc>
      </w:tr>
      <w:tr w:rsidR="007A361C" w:rsidTr="00AA364B">
        <w:trPr>
          <w:trHeight w:val="397"/>
          <w:jc w:val="center"/>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49190F">
            <w:pPr>
              <w:widowControl/>
              <w:jc w:val="center"/>
              <w:rPr>
                <w:rFonts w:ascii="Arial" w:hAnsi="Arial" w:cs="Arial"/>
                <w:kern w:val="0"/>
                <w:sz w:val="24"/>
                <w:szCs w:val="36"/>
              </w:rPr>
            </w:pPr>
            <w:r w:rsidRPr="000232B3">
              <w:rPr>
                <w:rFonts w:ascii="Arial" w:hAnsi="Arial" w:cs="Arial" w:hint="eastAsia"/>
                <w:kern w:val="0"/>
                <w:sz w:val="24"/>
                <w:szCs w:val="36"/>
              </w:rPr>
              <w:t>法务合约</w:t>
            </w:r>
          </w:p>
        </w:tc>
        <w:tc>
          <w:tcPr>
            <w:tcW w:w="50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49190F">
            <w:pPr>
              <w:widowControl/>
              <w:jc w:val="center"/>
              <w:rPr>
                <w:rFonts w:ascii="Arial" w:hAnsi="Arial" w:cs="Arial"/>
                <w:kern w:val="0"/>
                <w:sz w:val="24"/>
                <w:szCs w:val="36"/>
              </w:rPr>
            </w:pPr>
            <w:r w:rsidRPr="000232B3">
              <w:rPr>
                <w:rFonts w:ascii="Arial" w:hAnsi="Arial" w:cs="Arial" w:hint="eastAsia"/>
                <w:kern w:val="0"/>
                <w:sz w:val="24"/>
                <w:szCs w:val="36"/>
              </w:rPr>
              <w:t>经济法、民商法</w:t>
            </w:r>
          </w:p>
        </w:tc>
        <w:tc>
          <w:tcPr>
            <w:tcW w:w="1191"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7A361C" w:rsidRPr="000232B3" w:rsidRDefault="007A361C" w:rsidP="00AA364B">
            <w:pPr>
              <w:widowControl/>
              <w:jc w:val="center"/>
              <w:rPr>
                <w:rFonts w:asciiTheme="minorEastAsia" w:eastAsiaTheme="minorEastAsia" w:hAnsiTheme="minorEastAsia" w:cs="Arial"/>
                <w:kern w:val="0"/>
                <w:sz w:val="24"/>
                <w:szCs w:val="36"/>
              </w:rPr>
            </w:pPr>
            <w:r w:rsidRPr="000232B3">
              <w:rPr>
                <w:rFonts w:asciiTheme="minorEastAsia" w:eastAsiaTheme="minorEastAsia" w:hAnsiTheme="minorEastAsia" w:cs="Arial" w:hint="eastAsia"/>
                <w:kern w:val="0"/>
                <w:sz w:val="24"/>
                <w:szCs w:val="36"/>
              </w:rPr>
              <w:t>2</w:t>
            </w:r>
          </w:p>
        </w:tc>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6B66F9">
            <w:pPr>
              <w:widowControl/>
              <w:jc w:val="center"/>
              <w:rPr>
                <w:rFonts w:ascii="Arial" w:hAnsi="Arial" w:cs="Arial"/>
                <w:kern w:val="0"/>
                <w:sz w:val="24"/>
                <w:szCs w:val="36"/>
              </w:rPr>
            </w:pPr>
            <w:r w:rsidRPr="000232B3">
              <w:rPr>
                <w:rFonts w:ascii="Arial" w:hAnsi="Arial" w:cs="Arial" w:hint="eastAsia"/>
                <w:kern w:val="0"/>
                <w:sz w:val="24"/>
                <w:szCs w:val="36"/>
              </w:rPr>
              <w:t>硕士研究生</w:t>
            </w:r>
          </w:p>
        </w:tc>
      </w:tr>
      <w:tr w:rsidR="007A361C" w:rsidTr="00AA364B">
        <w:trPr>
          <w:trHeight w:val="397"/>
          <w:jc w:val="center"/>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C36408">
            <w:pPr>
              <w:widowControl/>
              <w:jc w:val="center"/>
              <w:rPr>
                <w:rFonts w:ascii="Arial" w:hAnsi="Arial" w:cs="Arial"/>
                <w:kern w:val="0"/>
                <w:sz w:val="24"/>
                <w:szCs w:val="36"/>
              </w:rPr>
            </w:pPr>
            <w:r w:rsidRPr="000232B3">
              <w:rPr>
                <w:rFonts w:ascii="Arial" w:hAnsi="Arial" w:cs="Arial" w:hint="eastAsia"/>
                <w:kern w:val="0"/>
                <w:sz w:val="24"/>
                <w:szCs w:val="36"/>
              </w:rPr>
              <w:lastRenderedPageBreak/>
              <w:t>财务资金</w:t>
            </w:r>
          </w:p>
        </w:tc>
        <w:tc>
          <w:tcPr>
            <w:tcW w:w="50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C36408">
            <w:pPr>
              <w:widowControl/>
              <w:jc w:val="center"/>
              <w:rPr>
                <w:rFonts w:ascii="Arial" w:hAnsi="Arial" w:cs="Arial"/>
                <w:kern w:val="0"/>
                <w:sz w:val="24"/>
                <w:szCs w:val="36"/>
              </w:rPr>
            </w:pPr>
            <w:r w:rsidRPr="000232B3">
              <w:rPr>
                <w:rFonts w:ascii="Arial" w:hAnsi="Arial" w:cs="Arial" w:hint="eastAsia"/>
                <w:kern w:val="0"/>
                <w:sz w:val="24"/>
                <w:szCs w:val="36"/>
              </w:rPr>
              <w:t>会计学、财务管理、金融学、审计等相关专业</w:t>
            </w:r>
          </w:p>
        </w:tc>
        <w:tc>
          <w:tcPr>
            <w:tcW w:w="1191"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7A361C" w:rsidRPr="000232B3" w:rsidRDefault="007A361C" w:rsidP="00C36408">
            <w:pPr>
              <w:widowControl/>
              <w:jc w:val="center"/>
              <w:rPr>
                <w:rFonts w:asciiTheme="minorEastAsia" w:eastAsiaTheme="minorEastAsia" w:hAnsiTheme="minorEastAsia" w:cs="Arial"/>
                <w:kern w:val="0"/>
                <w:sz w:val="24"/>
                <w:szCs w:val="36"/>
              </w:rPr>
            </w:pPr>
            <w:r w:rsidRPr="000232B3">
              <w:rPr>
                <w:rFonts w:asciiTheme="minorEastAsia" w:eastAsiaTheme="minorEastAsia" w:hAnsiTheme="minorEastAsia" w:cs="Arial" w:hint="eastAsia"/>
                <w:kern w:val="0"/>
                <w:sz w:val="24"/>
                <w:szCs w:val="36"/>
              </w:rPr>
              <w:t>5</w:t>
            </w:r>
          </w:p>
        </w:tc>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C36408">
            <w:pPr>
              <w:widowControl/>
              <w:jc w:val="center"/>
              <w:rPr>
                <w:rFonts w:ascii="Arial" w:hAnsi="Arial" w:cs="Arial"/>
                <w:kern w:val="0"/>
                <w:sz w:val="24"/>
                <w:szCs w:val="36"/>
              </w:rPr>
            </w:pPr>
            <w:r w:rsidRPr="000232B3">
              <w:rPr>
                <w:rFonts w:ascii="Arial" w:hAnsi="Arial" w:cs="Arial" w:hint="eastAsia"/>
                <w:kern w:val="0"/>
                <w:sz w:val="24"/>
                <w:szCs w:val="36"/>
              </w:rPr>
              <w:t>硕士研究生</w:t>
            </w:r>
          </w:p>
        </w:tc>
      </w:tr>
      <w:tr w:rsidR="007A361C" w:rsidTr="00AA364B">
        <w:trPr>
          <w:trHeight w:val="397"/>
          <w:jc w:val="center"/>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6E31AA">
            <w:pPr>
              <w:widowControl/>
              <w:jc w:val="center"/>
              <w:rPr>
                <w:rFonts w:ascii="Arial" w:hAnsi="Arial" w:cs="Arial"/>
                <w:kern w:val="0"/>
                <w:sz w:val="24"/>
                <w:szCs w:val="36"/>
              </w:rPr>
            </w:pPr>
            <w:r w:rsidRPr="000232B3">
              <w:rPr>
                <w:rFonts w:ascii="Arial" w:hAnsi="Arial" w:cs="Arial" w:hint="eastAsia"/>
                <w:kern w:val="0"/>
                <w:sz w:val="24"/>
                <w:szCs w:val="36"/>
              </w:rPr>
              <w:t>综合管理</w:t>
            </w:r>
          </w:p>
        </w:tc>
        <w:tc>
          <w:tcPr>
            <w:tcW w:w="50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6E31AA">
            <w:pPr>
              <w:widowControl/>
              <w:jc w:val="center"/>
              <w:rPr>
                <w:rFonts w:ascii="Arial" w:hAnsi="Arial" w:cs="Arial"/>
                <w:kern w:val="0"/>
                <w:sz w:val="24"/>
                <w:szCs w:val="36"/>
              </w:rPr>
            </w:pPr>
            <w:r w:rsidRPr="000232B3">
              <w:rPr>
                <w:rFonts w:ascii="Arial" w:hAnsi="Arial" w:cs="Arial" w:hint="eastAsia"/>
                <w:kern w:val="0"/>
                <w:sz w:val="24"/>
                <w:szCs w:val="36"/>
              </w:rPr>
              <w:t>管理学类、经济学类、品牌管理相关专业</w:t>
            </w:r>
          </w:p>
        </w:tc>
        <w:tc>
          <w:tcPr>
            <w:tcW w:w="1191"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7A361C" w:rsidRPr="000232B3" w:rsidRDefault="007A361C" w:rsidP="00AA364B">
            <w:pPr>
              <w:widowControl/>
              <w:jc w:val="center"/>
              <w:rPr>
                <w:rFonts w:asciiTheme="minorEastAsia" w:eastAsiaTheme="minorEastAsia" w:hAnsiTheme="minorEastAsia" w:cs="Arial"/>
                <w:kern w:val="0"/>
                <w:sz w:val="24"/>
                <w:szCs w:val="36"/>
              </w:rPr>
            </w:pPr>
            <w:r w:rsidRPr="000232B3">
              <w:rPr>
                <w:rFonts w:asciiTheme="minorEastAsia" w:eastAsiaTheme="minorEastAsia" w:hAnsiTheme="minorEastAsia" w:cs="Arial" w:hint="eastAsia"/>
                <w:kern w:val="0"/>
                <w:sz w:val="24"/>
                <w:szCs w:val="36"/>
              </w:rPr>
              <w:t>3</w:t>
            </w:r>
          </w:p>
        </w:tc>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A361C" w:rsidRPr="000232B3" w:rsidRDefault="007A361C" w:rsidP="006B66F9">
            <w:pPr>
              <w:widowControl/>
              <w:jc w:val="center"/>
              <w:rPr>
                <w:rFonts w:ascii="Arial" w:hAnsi="Arial" w:cs="Arial"/>
                <w:kern w:val="0"/>
                <w:sz w:val="24"/>
                <w:szCs w:val="36"/>
              </w:rPr>
            </w:pPr>
            <w:r w:rsidRPr="000232B3">
              <w:rPr>
                <w:rFonts w:ascii="Arial" w:hAnsi="Arial" w:cs="Arial" w:hint="eastAsia"/>
                <w:kern w:val="0"/>
                <w:sz w:val="24"/>
                <w:szCs w:val="36"/>
              </w:rPr>
              <w:t>硕士研究生</w:t>
            </w:r>
          </w:p>
        </w:tc>
      </w:tr>
    </w:tbl>
    <w:p w:rsidR="00420F9B" w:rsidRDefault="00420F9B"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3、简历投递邮箱：</w:t>
      </w:r>
      <w:hyperlink r:id="rId7" w:history="1">
        <w:r w:rsidRPr="008F6F27">
          <w:rPr>
            <w:rStyle w:val="a5"/>
            <w:rFonts w:ascii="仿宋_GB2312" w:eastAsia="仿宋_GB2312" w:hint="eastAsia"/>
            <w:sz w:val="30"/>
            <w:szCs w:val="30"/>
          </w:rPr>
          <w:t>hrcscec@cscec.com</w:t>
        </w:r>
      </w:hyperlink>
    </w:p>
    <w:p w:rsidR="00420F9B" w:rsidRDefault="00420F9B" w:rsidP="00600B64">
      <w:pPr>
        <w:spacing w:beforeLines="50" w:line="360" w:lineRule="auto"/>
        <w:ind w:firstLine="585"/>
        <w:jc w:val="left"/>
        <w:rPr>
          <w:rFonts w:ascii="仿宋_GB2312" w:eastAsia="仿宋_GB2312"/>
          <w:sz w:val="30"/>
          <w:szCs w:val="30"/>
        </w:rPr>
      </w:pPr>
      <w:r w:rsidRPr="00F17CA0">
        <w:rPr>
          <w:rFonts w:ascii="仿宋_GB2312" w:eastAsia="仿宋_GB2312" w:hint="eastAsia"/>
          <w:sz w:val="30"/>
          <w:szCs w:val="30"/>
        </w:rPr>
        <w:t>邮件标题格式：</w:t>
      </w:r>
      <w:r>
        <w:rPr>
          <w:rFonts w:ascii="仿宋_GB2312" w:eastAsia="仿宋_GB2312" w:hint="eastAsia"/>
          <w:sz w:val="30"/>
          <w:szCs w:val="30"/>
        </w:rPr>
        <w:t>应聘岗位-</w:t>
      </w:r>
      <w:r w:rsidRPr="00F17CA0">
        <w:rPr>
          <w:rFonts w:ascii="仿宋_GB2312" w:eastAsia="仿宋_GB2312" w:hint="eastAsia"/>
          <w:sz w:val="30"/>
          <w:szCs w:val="30"/>
        </w:rPr>
        <w:t>院校-专业-学历-姓名</w:t>
      </w:r>
    </w:p>
    <w:p w:rsidR="00B64CC7" w:rsidRDefault="00B64CC7"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4、招聘流程：接收简历-专业能力测试-第一轮面试-复试-确认录用-签订协议</w:t>
      </w:r>
    </w:p>
    <w:p w:rsidR="00B64CC7" w:rsidRDefault="00B64CC7"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5</w:t>
      </w:r>
      <w:r w:rsidRPr="00420F9B">
        <w:rPr>
          <w:rFonts w:ascii="仿宋_GB2312" w:eastAsia="仿宋_GB2312" w:hint="eastAsia"/>
          <w:sz w:val="30"/>
          <w:szCs w:val="30"/>
        </w:rPr>
        <w:t>、</w:t>
      </w:r>
      <w:r>
        <w:rPr>
          <w:rFonts w:ascii="仿宋_GB2312" w:eastAsia="仿宋_GB2312" w:hint="eastAsia"/>
          <w:sz w:val="30"/>
          <w:szCs w:val="30"/>
        </w:rPr>
        <w:t>薪酬福利</w:t>
      </w:r>
    </w:p>
    <w:p w:rsidR="00BF3C19" w:rsidRDefault="00B64CC7" w:rsidP="00600B64">
      <w:pPr>
        <w:spacing w:beforeLines="50" w:line="360" w:lineRule="auto"/>
        <w:ind w:firstLineChars="200" w:firstLine="600"/>
        <w:jc w:val="left"/>
        <w:rPr>
          <w:rFonts w:ascii="仿宋_GB2312" w:eastAsia="仿宋_GB2312"/>
          <w:sz w:val="30"/>
          <w:szCs w:val="30"/>
        </w:rPr>
      </w:pPr>
      <w:r w:rsidRPr="00DD7A3D">
        <w:rPr>
          <w:rFonts w:ascii="仿宋_GB2312" w:eastAsia="仿宋_GB2312" w:hint="eastAsia"/>
          <w:sz w:val="30"/>
          <w:szCs w:val="30"/>
        </w:rPr>
        <w:t>基本薪酬、绩效奖金、福利补贴；</w:t>
      </w:r>
    </w:p>
    <w:p w:rsidR="00BF3C19" w:rsidRDefault="00E34AAF"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五险一金、企业年金、补充医疗保险</w:t>
      </w:r>
      <w:r w:rsidR="00B64CC7" w:rsidRPr="00DD7A3D">
        <w:rPr>
          <w:rFonts w:ascii="仿宋_GB2312" w:eastAsia="仿宋_GB2312" w:hint="eastAsia"/>
          <w:sz w:val="30"/>
          <w:szCs w:val="30"/>
        </w:rPr>
        <w:t>、定期体检；</w:t>
      </w:r>
    </w:p>
    <w:p w:rsidR="00BF3C19" w:rsidRDefault="00B64CC7" w:rsidP="00600B64">
      <w:pPr>
        <w:spacing w:beforeLines="50" w:line="360" w:lineRule="auto"/>
        <w:ind w:firstLineChars="200" w:firstLine="600"/>
        <w:jc w:val="left"/>
        <w:rPr>
          <w:rFonts w:ascii="仿宋_GB2312" w:eastAsia="仿宋_GB2312"/>
          <w:sz w:val="30"/>
          <w:szCs w:val="30"/>
        </w:rPr>
      </w:pPr>
      <w:r w:rsidRPr="00DD7A3D">
        <w:rPr>
          <w:rFonts w:ascii="仿宋_GB2312" w:eastAsia="仿宋_GB2312" w:hint="eastAsia"/>
          <w:sz w:val="30"/>
          <w:szCs w:val="30"/>
        </w:rPr>
        <w:t>法定节假日、</w:t>
      </w:r>
      <w:r w:rsidR="00350556">
        <w:rPr>
          <w:rFonts w:ascii="仿宋_GB2312" w:eastAsia="仿宋_GB2312" w:hint="eastAsia"/>
          <w:sz w:val="30"/>
          <w:szCs w:val="30"/>
        </w:rPr>
        <w:t>法定</w:t>
      </w:r>
      <w:r w:rsidRPr="00DD7A3D">
        <w:rPr>
          <w:rFonts w:ascii="仿宋_GB2312" w:eastAsia="仿宋_GB2312" w:hint="eastAsia"/>
          <w:sz w:val="30"/>
          <w:szCs w:val="30"/>
        </w:rPr>
        <w:t>年休假</w:t>
      </w:r>
      <w:r w:rsidR="00350556">
        <w:rPr>
          <w:rFonts w:ascii="仿宋_GB2312" w:eastAsia="仿宋_GB2312" w:hint="eastAsia"/>
          <w:sz w:val="30"/>
          <w:szCs w:val="30"/>
        </w:rPr>
        <w:t>和企业年休假</w:t>
      </w:r>
      <w:r w:rsidRPr="00DD7A3D">
        <w:rPr>
          <w:rFonts w:ascii="仿宋_GB2312" w:eastAsia="仿宋_GB2312" w:hint="eastAsia"/>
          <w:sz w:val="30"/>
          <w:szCs w:val="30"/>
        </w:rPr>
        <w:t>、婚假、产假</w:t>
      </w:r>
      <w:r w:rsidR="00817CD6">
        <w:rPr>
          <w:rFonts w:ascii="仿宋_GB2312" w:eastAsia="仿宋_GB2312" w:hint="eastAsia"/>
          <w:sz w:val="30"/>
          <w:szCs w:val="30"/>
        </w:rPr>
        <w:t>等</w:t>
      </w:r>
      <w:r w:rsidRPr="00DD7A3D">
        <w:rPr>
          <w:rFonts w:ascii="仿宋_GB2312" w:eastAsia="仿宋_GB2312" w:hint="eastAsia"/>
          <w:sz w:val="30"/>
          <w:szCs w:val="30"/>
        </w:rPr>
        <w:t>；</w:t>
      </w:r>
    </w:p>
    <w:p w:rsidR="00B64CC7" w:rsidRDefault="00B64CC7" w:rsidP="00600B64">
      <w:pPr>
        <w:spacing w:beforeLines="50" w:line="360" w:lineRule="auto"/>
        <w:ind w:firstLineChars="200" w:firstLine="600"/>
        <w:jc w:val="left"/>
        <w:rPr>
          <w:rFonts w:ascii="仿宋_GB2312" w:eastAsia="仿宋_GB2312"/>
          <w:sz w:val="30"/>
          <w:szCs w:val="30"/>
        </w:rPr>
      </w:pPr>
      <w:r w:rsidRPr="00DD7A3D">
        <w:rPr>
          <w:rFonts w:ascii="仿宋_GB2312" w:eastAsia="仿宋_GB2312" w:hint="eastAsia"/>
          <w:sz w:val="30"/>
          <w:szCs w:val="30"/>
        </w:rPr>
        <w:t>解决北京市户口。</w:t>
      </w:r>
    </w:p>
    <w:p w:rsidR="00B64CC7" w:rsidRDefault="00B64CC7"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6、培养阶段</w:t>
      </w:r>
    </w:p>
    <w:p w:rsidR="00B64CC7" w:rsidRDefault="00B64CC7"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融入期：入职培训，熟悉工作环境，逐步融入团队。</w:t>
      </w:r>
    </w:p>
    <w:p w:rsidR="00B64CC7" w:rsidRDefault="00B64CC7"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启航期：深入了解本职工作，不断提升业务水平，初步确定职业发展规划。</w:t>
      </w:r>
    </w:p>
    <w:p w:rsidR="00B64CC7" w:rsidRDefault="00B64CC7"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扬帆期：能较为独立地掌握某一方面的业务工作，快速成为所在单位骨干力量。</w:t>
      </w:r>
    </w:p>
    <w:p w:rsidR="00B64CC7" w:rsidRDefault="00B64CC7"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t>远航期：完全胜任岗位工作，能够通过内外部协作来实现工作目标，明确职业发展方向。</w:t>
      </w:r>
    </w:p>
    <w:p w:rsidR="00F05456" w:rsidRPr="00F05456" w:rsidRDefault="00F05456" w:rsidP="00600B64">
      <w:pPr>
        <w:spacing w:beforeLines="50" w:line="360" w:lineRule="auto"/>
        <w:ind w:firstLineChars="200" w:firstLine="600"/>
        <w:jc w:val="left"/>
        <w:rPr>
          <w:rFonts w:ascii="仿宋_GB2312" w:eastAsia="仿宋_GB2312"/>
          <w:sz w:val="30"/>
          <w:szCs w:val="30"/>
        </w:rPr>
      </w:pPr>
      <w:r>
        <w:rPr>
          <w:rFonts w:ascii="仿宋_GB2312" w:eastAsia="仿宋_GB2312" w:hint="eastAsia"/>
          <w:sz w:val="30"/>
          <w:szCs w:val="30"/>
        </w:rPr>
        <w:lastRenderedPageBreak/>
        <w:t>7</w:t>
      </w:r>
      <w:r w:rsidRPr="00F05456">
        <w:rPr>
          <w:rFonts w:ascii="仿宋_GB2312" w:eastAsia="仿宋_GB2312" w:hint="eastAsia"/>
          <w:sz w:val="30"/>
          <w:szCs w:val="30"/>
        </w:rPr>
        <w:t>、基层锻炼</w:t>
      </w:r>
    </w:p>
    <w:p w:rsidR="00F05456" w:rsidRPr="00F05456" w:rsidRDefault="00F05456" w:rsidP="00600B64">
      <w:pPr>
        <w:spacing w:beforeLines="50" w:line="360" w:lineRule="auto"/>
        <w:ind w:firstLineChars="200" w:firstLine="600"/>
        <w:jc w:val="left"/>
        <w:rPr>
          <w:rFonts w:ascii="仿宋_GB2312" w:eastAsia="仿宋_GB2312"/>
          <w:sz w:val="30"/>
          <w:szCs w:val="30"/>
        </w:rPr>
      </w:pPr>
      <w:r w:rsidRPr="00F05456">
        <w:rPr>
          <w:rFonts w:ascii="仿宋_GB2312" w:eastAsia="仿宋_GB2312" w:hint="eastAsia"/>
          <w:sz w:val="30"/>
          <w:szCs w:val="30"/>
        </w:rPr>
        <w:t>中建方程公司业务现已分布全国十余省市，根据业务拓展和人才培养需要，应届毕业生入职后将派驻各地投资项目公司进行基层锻炼，工作地点由公司统一调配。</w:t>
      </w:r>
    </w:p>
    <w:p w:rsidR="004123AA" w:rsidRDefault="00B64CC7" w:rsidP="00600B64">
      <w:pPr>
        <w:spacing w:beforeLines="50" w:line="360" w:lineRule="auto"/>
        <w:jc w:val="left"/>
        <w:rPr>
          <w:rFonts w:ascii="仿宋_GB2312" w:eastAsia="仿宋_GB2312"/>
          <w:sz w:val="30"/>
          <w:szCs w:val="30"/>
        </w:rPr>
      </w:pPr>
      <w:r>
        <w:rPr>
          <w:rFonts w:ascii="仿宋_GB2312" w:eastAsia="仿宋_GB2312" w:hint="eastAsia"/>
          <w:sz w:val="30"/>
          <w:szCs w:val="30"/>
        </w:rPr>
        <w:t xml:space="preserve">    </w:t>
      </w:r>
      <w:r w:rsidR="00F05456">
        <w:rPr>
          <w:rFonts w:ascii="仿宋_GB2312" w:eastAsia="仿宋_GB2312" w:hint="eastAsia"/>
          <w:sz w:val="30"/>
          <w:szCs w:val="30"/>
        </w:rPr>
        <w:t>8</w:t>
      </w:r>
      <w:r w:rsidR="00DD7A3D">
        <w:rPr>
          <w:rFonts w:ascii="仿宋_GB2312" w:eastAsia="仿宋_GB2312" w:hint="eastAsia"/>
          <w:sz w:val="30"/>
          <w:szCs w:val="30"/>
        </w:rPr>
        <w:t>、</w:t>
      </w:r>
      <w:r w:rsidR="004123AA">
        <w:rPr>
          <w:rFonts w:ascii="仿宋_GB2312" w:eastAsia="仿宋_GB2312" w:hint="eastAsia"/>
          <w:sz w:val="30"/>
          <w:szCs w:val="30"/>
        </w:rPr>
        <w:t>联系方式</w:t>
      </w:r>
    </w:p>
    <w:p w:rsidR="004123AA" w:rsidRDefault="00A8056F" w:rsidP="00600B64">
      <w:pPr>
        <w:spacing w:beforeLines="50" w:line="360" w:lineRule="auto"/>
        <w:ind w:leftChars="71" w:left="149" w:firstLineChars="150" w:firstLine="450"/>
        <w:jc w:val="left"/>
        <w:rPr>
          <w:rFonts w:ascii="仿宋_GB2312" w:eastAsia="仿宋_GB2312"/>
          <w:sz w:val="30"/>
          <w:szCs w:val="30"/>
        </w:rPr>
      </w:pPr>
      <w:r>
        <w:rPr>
          <w:rFonts w:ascii="仿宋_GB2312" w:eastAsia="仿宋_GB2312" w:hint="eastAsia"/>
          <w:sz w:val="30"/>
          <w:szCs w:val="30"/>
        </w:rPr>
        <w:t>地址：北京市海淀区三里河路15号中建大厦A座</w:t>
      </w:r>
      <w:r w:rsidR="00EF638C">
        <w:rPr>
          <w:rFonts w:ascii="仿宋_GB2312" w:eastAsia="仿宋_GB2312" w:hint="eastAsia"/>
          <w:sz w:val="30"/>
          <w:szCs w:val="30"/>
        </w:rPr>
        <w:t>15层</w:t>
      </w:r>
    </w:p>
    <w:p w:rsidR="004123AA" w:rsidRDefault="004123AA" w:rsidP="00600B64">
      <w:pPr>
        <w:spacing w:beforeLines="50" w:line="360" w:lineRule="auto"/>
        <w:ind w:leftChars="71" w:left="149" w:firstLineChars="150" w:firstLine="450"/>
        <w:jc w:val="left"/>
        <w:rPr>
          <w:rFonts w:ascii="仿宋_GB2312" w:eastAsia="仿宋_GB2312"/>
          <w:sz w:val="30"/>
          <w:szCs w:val="30"/>
        </w:rPr>
      </w:pPr>
      <w:r>
        <w:rPr>
          <w:rFonts w:ascii="仿宋_GB2312" w:eastAsia="仿宋_GB2312" w:hint="eastAsia"/>
          <w:sz w:val="30"/>
          <w:szCs w:val="30"/>
        </w:rPr>
        <w:t>邮编：100037</w:t>
      </w:r>
    </w:p>
    <w:p w:rsidR="004123AA" w:rsidRDefault="004123AA" w:rsidP="00600B64">
      <w:pPr>
        <w:spacing w:beforeLines="50" w:line="360" w:lineRule="auto"/>
        <w:ind w:leftChars="71" w:left="149" w:firstLineChars="150" w:firstLine="450"/>
        <w:jc w:val="left"/>
        <w:rPr>
          <w:rFonts w:ascii="仿宋_GB2312" w:eastAsia="仿宋_GB2312"/>
          <w:sz w:val="30"/>
          <w:szCs w:val="30"/>
        </w:rPr>
      </w:pPr>
      <w:r>
        <w:rPr>
          <w:rFonts w:ascii="仿宋_GB2312" w:eastAsia="仿宋_GB2312" w:hint="eastAsia"/>
          <w:sz w:val="30"/>
          <w:szCs w:val="30"/>
        </w:rPr>
        <w:t>电话：010-880</w:t>
      </w:r>
      <w:r w:rsidR="00804311">
        <w:rPr>
          <w:rFonts w:ascii="仿宋_GB2312" w:eastAsia="仿宋_GB2312" w:hint="eastAsia"/>
          <w:sz w:val="30"/>
          <w:szCs w:val="30"/>
        </w:rPr>
        <w:t>8</w:t>
      </w:r>
      <w:r w:rsidR="003C554F">
        <w:rPr>
          <w:rFonts w:ascii="仿宋_GB2312" w:eastAsia="仿宋_GB2312" w:hint="eastAsia"/>
          <w:sz w:val="30"/>
          <w:szCs w:val="30"/>
        </w:rPr>
        <w:t>2443</w:t>
      </w:r>
    </w:p>
    <w:p w:rsidR="0067775A" w:rsidRPr="009F3970" w:rsidRDefault="00A8056F" w:rsidP="00C03DE5">
      <w:pPr>
        <w:spacing w:beforeLines="50" w:line="360" w:lineRule="auto"/>
        <w:ind w:leftChars="71" w:left="149" w:firstLineChars="150" w:firstLine="450"/>
        <w:jc w:val="left"/>
      </w:pPr>
      <w:r>
        <w:rPr>
          <w:rFonts w:ascii="仿宋_GB2312" w:eastAsia="仿宋_GB2312" w:hint="eastAsia"/>
          <w:sz w:val="30"/>
          <w:szCs w:val="30"/>
        </w:rPr>
        <w:t>网址：</w:t>
      </w:r>
      <w:hyperlink r:id="rId8" w:history="1">
        <w:r w:rsidRPr="00641215">
          <w:rPr>
            <w:rStyle w:val="a5"/>
            <w:rFonts w:ascii="仿宋_GB2312" w:eastAsia="仿宋_GB2312" w:hint="eastAsia"/>
            <w:sz w:val="30"/>
            <w:szCs w:val="30"/>
          </w:rPr>
          <w:t>www.cscecfc.com</w:t>
        </w:r>
      </w:hyperlink>
    </w:p>
    <w:sectPr w:rsidR="0067775A" w:rsidRPr="009F3970" w:rsidSect="002349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A16" w:rsidRDefault="00143A16" w:rsidP="001B44DE">
      <w:r>
        <w:separator/>
      </w:r>
    </w:p>
  </w:endnote>
  <w:endnote w:type="continuationSeparator" w:id="1">
    <w:p w:rsidR="00143A16" w:rsidRDefault="00143A16" w:rsidP="001B44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A16" w:rsidRDefault="00143A16" w:rsidP="001B44DE">
      <w:r>
        <w:separator/>
      </w:r>
    </w:p>
  </w:footnote>
  <w:footnote w:type="continuationSeparator" w:id="1">
    <w:p w:rsidR="00143A16" w:rsidRDefault="00143A16" w:rsidP="001B4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F2F96"/>
    <w:multiLevelType w:val="hybridMultilevel"/>
    <w:tmpl w:val="2C4E34A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ADD"/>
    <w:rsid w:val="00004AB2"/>
    <w:rsid w:val="00015C1D"/>
    <w:rsid w:val="000232B3"/>
    <w:rsid w:val="0003623A"/>
    <w:rsid w:val="00040E88"/>
    <w:rsid w:val="00041005"/>
    <w:rsid w:val="000C4254"/>
    <w:rsid w:val="00101429"/>
    <w:rsid w:val="00101AAA"/>
    <w:rsid w:val="001174A3"/>
    <w:rsid w:val="001226E2"/>
    <w:rsid w:val="00143A16"/>
    <w:rsid w:val="0014766E"/>
    <w:rsid w:val="001859AB"/>
    <w:rsid w:val="001A3A10"/>
    <w:rsid w:val="001A431B"/>
    <w:rsid w:val="001B44DE"/>
    <w:rsid w:val="001C173E"/>
    <w:rsid w:val="001C732A"/>
    <w:rsid w:val="001F0A31"/>
    <w:rsid w:val="002068F0"/>
    <w:rsid w:val="00210FD9"/>
    <w:rsid w:val="002127C2"/>
    <w:rsid w:val="00226A92"/>
    <w:rsid w:val="002349E7"/>
    <w:rsid w:val="00246341"/>
    <w:rsid w:val="002655F9"/>
    <w:rsid w:val="00296572"/>
    <w:rsid w:val="00297D3D"/>
    <w:rsid w:val="002A6FD9"/>
    <w:rsid w:val="002B6623"/>
    <w:rsid w:val="002D4EE7"/>
    <w:rsid w:val="002E1FD9"/>
    <w:rsid w:val="002E4BD4"/>
    <w:rsid w:val="00301B6C"/>
    <w:rsid w:val="00302820"/>
    <w:rsid w:val="00312EAC"/>
    <w:rsid w:val="00350556"/>
    <w:rsid w:val="0035147F"/>
    <w:rsid w:val="00353408"/>
    <w:rsid w:val="0035512C"/>
    <w:rsid w:val="003679FE"/>
    <w:rsid w:val="00382370"/>
    <w:rsid w:val="00386CDD"/>
    <w:rsid w:val="00392C48"/>
    <w:rsid w:val="003930F4"/>
    <w:rsid w:val="00393F4D"/>
    <w:rsid w:val="003A68AA"/>
    <w:rsid w:val="003B4D39"/>
    <w:rsid w:val="003C554F"/>
    <w:rsid w:val="003D19ED"/>
    <w:rsid w:val="003D661A"/>
    <w:rsid w:val="003D754B"/>
    <w:rsid w:val="00405517"/>
    <w:rsid w:val="004105AA"/>
    <w:rsid w:val="004123AA"/>
    <w:rsid w:val="00415FED"/>
    <w:rsid w:val="0042014E"/>
    <w:rsid w:val="00420F9B"/>
    <w:rsid w:val="0044580C"/>
    <w:rsid w:val="004603BC"/>
    <w:rsid w:val="00463A91"/>
    <w:rsid w:val="00472887"/>
    <w:rsid w:val="00472B3F"/>
    <w:rsid w:val="004969B1"/>
    <w:rsid w:val="004B0F87"/>
    <w:rsid w:val="004B7C5A"/>
    <w:rsid w:val="004C4729"/>
    <w:rsid w:val="005006C8"/>
    <w:rsid w:val="00513C9D"/>
    <w:rsid w:val="00517BB4"/>
    <w:rsid w:val="005234DA"/>
    <w:rsid w:val="0053663A"/>
    <w:rsid w:val="00543DBE"/>
    <w:rsid w:val="005646DF"/>
    <w:rsid w:val="00566AB0"/>
    <w:rsid w:val="00571F8E"/>
    <w:rsid w:val="00573CB5"/>
    <w:rsid w:val="0057690A"/>
    <w:rsid w:val="00582830"/>
    <w:rsid w:val="00591ABC"/>
    <w:rsid w:val="00591DE8"/>
    <w:rsid w:val="00592956"/>
    <w:rsid w:val="00600B64"/>
    <w:rsid w:val="00602664"/>
    <w:rsid w:val="0061706C"/>
    <w:rsid w:val="00624FF1"/>
    <w:rsid w:val="00640115"/>
    <w:rsid w:val="006444CB"/>
    <w:rsid w:val="00677098"/>
    <w:rsid w:val="0067775A"/>
    <w:rsid w:val="006830DD"/>
    <w:rsid w:val="00684033"/>
    <w:rsid w:val="006849B9"/>
    <w:rsid w:val="006A05FA"/>
    <w:rsid w:val="006B66F9"/>
    <w:rsid w:val="006C58A6"/>
    <w:rsid w:val="006D3B74"/>
    <w:rsid w:val="006E4AFC"/>
    <w:rsid w:val="007020B3"/>
    <w:rsid w:val="00713D02"/>
    <w:rsid w:val="007261B8"/>
    <w:rsid w:val="007261C5"/>
    <w:rsid w:val="00750D18"/>
    <w:rsid w:val="007A361C"/>
    <w:rsid w:val="007A421D"/>
    <w:rsid w:val="007B4781"/>
    <w:rsid w:val="007C21F5"/>
    <w:rsid w:val="007E4F09"/>
    <w:rsid w:val="00801DF1"/>
    <w:rsid w:val="00804311"/>
    <w:rsid w:val="00814944"/>
    <w:rsid w:val="00816BE4"/>
    <w:rsid w:val="00817CD6"/>
    <w:rsid w:val="0083018E"/>
    <w:rsid w:val="00846994"/>
    <w:rsid w:val="008559CE"/>
    <w:rsid w:val="0085633B"/>
    <w:rsid w:val="00861E9C"/>
    <w:rsid w:val="008A67B7"/>
    <w:rsid w:val="008B0E8C"/>
    <w:rsid w:val="008B28A2"/>
    <w:rsid w:val="008B3EC6"/>
    <w:rsid w:val="008C2802"/>
    <w:rsid w:val="008D73A9"/>
    <w:rsid w:val="008E6446"/>
    <w:rsid w:val="008F0AD9"/>
    <w:rsid w:val="00900257"/>
    <w:rsid w:val="00900301"/>
    <w:rsid w:val="0090036A"/>
    <w:rsid w:val="00900BB8"/>
    <w:rsid w:val="00912F3B"/>
    <w:rsid w:val="0091435C"/>
    <w:rsid w:val="00915F9A"/>
    <w:rsid w:val="00921E18"/>
    <w:rsid w:val="00926D50"/>
    <w:rsid w:val="00957EED"/>
    <w:rsid w:val="009750A4"/>
    <w:rsid w:val="00981D69"/>
    <w:rsid w:val="00985A56"/>
    <w:rsid w:val="0099264B"/>
    <w:rsid w:val="009A26F7"/>
    <w:rsid w:val="009A3C91"/>
    <w:rsid w:val="009C3F44"/>
    <w:rsid w:val="009E1ADD"/>
    <w:rsid w:val="009F3970"/>
    <w:rsid w:val="00A12AD1"/>
    <w:rsid w:val="00A234A4"/>
    <w:rsid w:val="00A31D40"/>
    <w:rsid w:val="00A41E36"/>
    <w:rsid w:val="00A54157"/>
    <w:rsid w:val="00A72296"/>
    <w:rsid w:val="00A8056F"/>
    <w:rsid w:val="00A82226"/>
    <w:rsid w:val="00A864F6"/>
    <w:rsid w:val="00A94205"/>
    <w:rsid w:val="00A94DD8"/>
    <w:rsid w:val="00AA364B"/>
    <w:rsid w:val="00AA524B"/>
    <w:rsid w:val="00AC5E71"/>
    <w:rsid w:val="00AD0542"/>
    <w:rsid w:val="00AE741D"/>
    <w:rsid w:val="00AF2CF4"/>
    <w:rsid w:val="00B02ED3"/>
    <w:rsid w:val="00B04D52"/>
    <w:rsid w:val="00B11E85"/>
    <w:rsid w:val="00B25656"/>
    <w:rsid w:val="00B64B28"/>
    <w:rsid w:val="00B64CC7"/>
    <w:rsid w:val="00B80215"/>
    <w:rsid w:val="00B81421"/>
    <w:rsid w:val="00B91289"/>
    <w:rsid w:val="00BB0F6B"/>
    <w:rsid w:val="00BD1C2D"/>
    <w:rsid w:val="00BE0921"/>
    <w:rsid w:val="00BF3C19"/>
    <w:rsid w:val="00BF626A"/>
    <w:rsid w:val="00C023BD"/>
    <w:rsid w:val="00C03DE5"/>
    <w:rsid w:val="00C22FDB"/>
    <w:rsid w:val="00C37188"/>
    <w:rsid w:val="00C52CC0"/>
    <w:rsid w:val="00C6735B"/>
    <w:rsid w:val="00C72D54"/>
    <w:rsid w:val="00C801C8"/>
    <w:rsid w:val="00C96C6F"/>
    <w:rsid w:val="00CC2B6E"/>
    <w:rsid w:val="00CC2D8E"/>
    <w:rsid w:val="00CC659D"/>
    <w:rsid w:val="00CC7462"/>
    <w:rsid w:val="00CD4987"/>
    <w:rsid w:val="00CE1510"/>
    <w:rsid w:val="00CF00B5"/>
    <w:rsid w:val="00D05036"/>
    <w:rsid w:val="00D06660"/>
    <w:rsid w:val="00D36C7B"/>
    <w:rsid w:val="00D54A87"/>
    <w:rsid w:val="00D669C0"/>
    <w:rsid w:val="00D86F29"/>
    <w:rsid w:val="00DC06EC"/>
    <w:rsid w:val="00DC5F96"/>
    <w:rsid w:val="00DD7A3D"/>
    <w:rsid w:val="00DE425C"/>
    <w:rsid w:val="00DF3381"/>
    <w:rsid w:val="00E11E98"/>
    <w:rsid w:val="00E23060"/>
    <w:rsid w:val="00E34AAF"/>
    <w:rsid w:val="00E376FE"/>
    <w:rsid w:val="00E426AD"/>
    <w:rsid w:val="00E42EAE"/>
    <w:rsid w:val="00E7414C"/>
    <w:rsid w:val="00E82887"/>
    <w:rsid w:val="00E87092"/>
    <w:rsid w:val="00E87E7C"/>
    <w:rsid w:val="00EC393C"/>
    <w:rsid w:val="00EE290A"/>
    <w:rsid w:val="00EF59DF"/>
    <w:rsid w:val="00EF638C"/>
    <w:rsid w:val="00F05456"/>
    <w:rsid w:val="00F12C7B"/>
    <w:rsid w:val="00F3293B"/>
    <w:rsid w:val="00F43AD6"/>
    <w:rsid w:val="00F8447D"/>
    <w:rsid w:val="00F86141"/>
    <w:rsid w:val="00F90DB6"/>
    <w:rsid w:val="00FD38FD"/>
    <w:rsid w:val="00FD6518"/>
    <w:rsid w:val="00FD786A"/>
    <w:rsid w:val="00FE7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9E1ADD"/>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3"/>
    <w:uiPriority w:val="11"/>
    <w:rsid w:val="009E1ADD"/>
    <w:rPr>
      <w:rFonts w:asciiTheme="majorHAnsi" w:eastAsia="宋体" w:hAnsiTheme="majorHAnsi" w:cstheme="majorBidi"/>
      <w:b/>
      <w:bCs/>
      <w:kern w:val="28"/>
      <w:sz w:val="32"/>
      <w:szCs w:val="32"/>
    </w:rPr>
  </w:style>
  <w:style w:type="paragraph" w:styleId="a4">
    <w:name w:val="Normal (Web)"/>
    <w:basedOn w:val="a"/>
    <w:uiPriority w:val="99"/>
    <w:rsid w:val="009E1ADD"/>
    <w:pPr>
      <w:widowControl/>
      <w:spacing w:before="100" w:beforeAutospacing="1" w:after="100" w:afterAutospacing="1"/>
      <w:jc w:val="left"/>
    </w:pPr>
    <w:rPr>
      <w:rFonts w:ascii="宋体" w:hAnsi="宋体" w:cs="宋体"/>
      <w:kern w:val="0"/>
      <w:sz w:val="24"/>
      <w:szCs w:val="24"/>
    </w:rPr>
  </w:style>
  <w:style w:type="character" w:styleId="a5">
    <w:name w:val="Hyperlink"/>
    <w:uiPriority w:val="99"/>
    <w:unhideWhenUsed/>
    <w:rsid w:val="00420F9B"/>
    <w:rPr>
      <w:strike w:val="0"/>
      <w:dstrike w:val="0"/>
      <w:color w:val="666666"/>
      <w:u w:val="none"/>
      <w:effect w:val="none"/>
    </w:rPr>
  </w:style>
  <w:style w:type="paragraph" w:styleId="a6">
    <w:name w:val="List Paragraph"/>
    <w:basedOn w:val="a"/>
    <w:uiPriority w:val="34"/>
    <w:qFormat/>
    <w:rsid w:val="002127C2"/>
    <w:pPr>
      <w:ind w:firstLineChars="200" w:firstLine="420"/>
    </w:pPr>
  </w:style>
  <w:style w:type="paragraph" w:styleId="a7">
    <w:name w:val="header"/>
    <w:basedOn w:val="a"/>
    <w:link w:val="Char0"/>
    <w:uiPriority w:val="99"/>
    <w:semiHidden/>
    <w:unhideWhenUsed/>
    <w:rsid w:val="001B44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B44DE"/>
    <w:rPr>
      <w:rFonts w:ascii="Calibri" w:eastAsia="宋体" w:hAnsi="Calibri" w:cs="Times New Roman"/>
      <w:sz w:val="18"/>
      <w:szCs w:val="18"/>
    </w:rPr>
  </w:style>
  <w:style w:type="paragraph" w:styleId="a8">
    <w:name w:val="footer"/>
    <w:basedOn w:val="a"/>
    <w:link w:val="Char1"/>
    <w:uiPriority w:val="99"/>
    <w:semiHidden/>
    <w:unhideWhenUsed/>
    <w:rsid w:val="001B44DE"/>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1B44DE"/>
    <w:rPr>
      <w:rFonts w:ascii="Calibri" w:eastAsia="宋体" w:hAnsi="Calibri" w:cs="Times New Roman"/>
      <w:sz w:val="18"/>
      <w:szCs w:val="18"/>
    </w:rPr>
  </w:style>
  <w:style w:type="character" w:customStyle="1" w:styleId="apple-converted-space">
    <w:name w:val="apple-converted-space"/>
    <w:basedOn w:val="a0"/>
    <w:rsid w:val="00F05456"/>
  </w:style>
</w:styles>
</file>

<file path=word/webSettings.xml><?xml version="1.0" encoding="utf-8"?>
<w:webSettings xmlns:r="http://schemas.openxmlformats.org/officeDocument/2006/relationships" xmlns:w="http://schemas.openxmlformats.org/wordprocessingml/2006/main">
  <w:divs>
    <w:div w:id="123232922">
      <w:bodyDiv w:val="1"/>
      <w:marLeft w:val="0"/>
      <w:marRight w:val="0"/>
      <w:marTop w:val="0"/>
      <w:marBottom w:val="0"/>
      <w:divBdr>
        <w:top w:val="none" w:sz="0" w:space="0" w:color="auto"/>
        <w:left w:val="none" w:sz="0" w:space="0" w:color="auto"/>
        <w:bottom w:val="none" w:sz="0" w:space="0" w:color="auto"/>
        <w:right w:val="none" w:sz="0" w:space="0" w:color="auto"/>
      </w:divBdr>
    </w:div>
    <w:div w:id="160851693">
      <w:bodyDiv w:val="1"/>
      <w:marLeft w:val="0"/>
      <w:marRight w:val="0"/>
      <w:marTop w:val="0"/>
      <w:marBottom w:val="0"/>
      <w:divBdr>
        <w:top w:val="none" w:sz="0" w:space="0" w:color="auto"/>
        <w:left w:val="none" w:sz="0" w:space="0" w:color="auto"/>
        <w:bottom w:val="none" w:sz="0" w:space="0" w:color="auto"/>
        <w:right w:val="none" w:sz="0" w:space="0" w:color="auto"/>
      </w:divBdr>
    </w:div>
    <w:div w:id="227349703">
      <w:bodyDiv w:val="1"/>
      <w:marLeft w:val="0"/>
      <w:marRight w:val="0"/>
      <w:marTop w:val="0"/>
      <w:marBottom w:val="0"/>
      <w:divBdr>
        <w:top w:val="none" w:sz="0" w:space="0" w:color="auto"/>
        <w:left w:val="none" w:sz="0" w:space="0" w:color="auto"/>
        <w:bottom w:val="none" w:sz="0" w:space="0" w:color="auto"/>
        <w:right w:val="none" w:sz="0" w:space="0" w:color="auto"/>
      </w:divBdr>
    </w:div>
    <w:div w:id="1057628593">
      <w:bodyDiv w:val="1"/>
      <w:marLeft w:val="0"/>
      <w:marRight w:val="0"/>
      <w:marTop w:val="0"/>
      <w:marBottom w:val="0"/>
      <w:divBdr>
        <w:top w:val="none" w:sz="0" w:space="0" w:color="auto"/>
        <w:left w:val="none" w:sz="0" w:space="0" w:color="auto"/>
        <w:bottom w:val="none" w:sz="0" w:space="0" w:color="auto"/>
        <w:right w:val="none" w:sz="0" w:space="0" w:color="auto"/>
      </w:divBdr>
    </w:div>
    <w:div w:id="11175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cfc.com" TargetMode="External"/><Relationship Id="rId3" Type="http://schemas.openxmlformats.org/officeDocument/2006/relationships/settings" Target="settings.xml"/><Relationship Id="rId7" Type="http://schemas.openxmlformats.org/officeDocument/2006/relationships/hyperlink" Target="mailto:hrcscec@csc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dc:creator>
  <cp:lastModifiedBy>lenovo</cp:lastModifiedBy>
  <cp:revision>2</cp:revision>
  <cp:lastPrinted>2016-09-19T08:58:00Z</cp:lastPrinted>
  <dcterms:created xsi:type="dcterms:W3CDTF">2016-10-13T07:28:00Z</dcterms:created>
  <dcterms:modified xsi:type="dcterms:W3CDTF">2016-10-13T07:28:00Z</dcterms:modified>
</cp:coreProperties>
</file>